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AB22B" w14:textId="77777777" w:rsidR="00E104BD" w:rsidRPr="00E104BD" w:rsidRDefault="00E104BD" w:rsidP="00FB45A8">
      <w:pPr>
        <w:ind w:firstLine="720"/>
        <w:rPr>
          <w:color w:val="000000"/>
          <w:spacing w:val="5"/>
          <w:sz w:val="24"/>
          <w:szCs w:val="24"/>
        </w:rPr>
      </w:pPr>
      <w:r w:rsidRPr="00E104BD">
        <w:rPr>
          <w:b/>
          <w:color w:val="000000"/>
          <w:spacing w:val="5"/>
          <w:sz w:val="24"/>
          <w:szCs w:val="24"/>
        </w:rPr>
        <w:t xml:space="preserve">         </w:t>
      </w:r>
    </w:p>
    <w:p w14:paraId="31C20F9C" w14:textId="6234D317" w:rsidR="00E104BD" w:rsidRPr="00FB45A8" w:rsidRDefault="00191E84" w:rsidP="00FB45A8">
      <w:pPr>
        <w:ind w:firstLine="720"/>
        <w:jc w:val="center"/>
        <w:rPr>
          <w:b/>
          <w:color w:val="000000"/>
          <w:spacing w:val="5"/>
          <w:sz w:val="24"/>
          <w:szCs w:val="24"/>
        </w:rPr>
      </w:pPr>
      <w:r w:rsidRPr="00FB45A8">
        <w:rPr>
          <w:b/>
          <w:color w:val="000000"/>
          <w:spacing w:val="5"/>
          <w:sz w:val="24"/>
          <w:szCs w:val="24"/>
        </w:rPr>
        <w:t xml:space="preserve">Извещение </w:t>
      </w:r>
      <w:r w:rsidR="00E104BD" w:rsidRPr="00FB45A8">
        <w:rPr>
          <w:b/>
          <w:color w:val="000000"/>
          <w:spacing w:val="5"/>
          <w:sz w:val="24"/>
          <w:szCs w:val="24"/>
        </w:rPr>
        <w:t>о проведении в электронной форме аукциона на право заключения договор</w:t>
      </w:r>
      <w:r w:rsidR="0083290E">
        <w:rPr>
          <w:b/>
          <w:color w:val="000000"/>
          <w:spacing w:val="5"/>
          <w:sz w:val="24"/>
          <w:szCs w:val="24"/>
        </w:rPr>
        <w:t>а</w:t>
      </w:r>
      <w:r w:rsidR="00E104BD" w:rsidRPr="00FB45A8">
        <w:rPr>
          <w:b/>
          <w:color w:val="000000"/>
          <w:spacing w:val="5"/>
          <w:sz w:val="24"/>
          <w:szCs w:val="24"/>
        </w:rPr>
        <w:t xml:space="preserve"> аренды земельн</w:t>
      </w:r>
      <w:r w:rsidR="0083290E">
        <w:rPr>
          <w:b/>
          <w:color w:val="000000"/>
          <w:spacing w:val="5"/>
          <w:sz w:val="24"/>
          <w:szCs w:val="24"/>
        </w:rPr>
        <w:t>ого</w:t>
      </w:r>
      <w:r w:rsidR="00E104BD" w:rsidRPr="00FB45A8">
        <w:rPr>
          <w:b/>
          <w:color w:val="000000"/>
          <w:spacing w:val="5"/>
          <w:sz w:val="24"/>
          <w:szCs w:val="24"/>
        </w:rPr>
        <w:t xml:space="preserve"> участк</w:t>
      </w:r>
      <w:r w:rsidR="0083290E">
        <w:rPr>
          <w:b/>
          <w:color w:val="000000"/>
          <w:spacing w:val="5"/>
          <w:sz w:val="24"/>
          <w:szCs w:val="24"/>
        </w:rPr>
        <w:t>а</w:t>
      </w:r>
      <w:r w:rsidR="00E104BD" w:rsidRPr="00FB45A8">
        <w:rPr>
          <w:b/>
          <w:color w:val="000000"/>
          <w:spacing w:val="5"/>
          <w:sz w:val="24"/>
          <w:szCs w:val="24"/>
        </w:rPr>
        <w:t>, расположенн</w:t>
      </w:r>
      <w:r w:rsidR="0083290E">
        <w:rPr>
          <w:b/>
          <w:color w:val="000000"/>
          <w:spacing w:val="5"/>
          <w:sz w:val="24"/>
          <w:szCs w:val="24"/>
        </w:rPr>
        <w:t xml:space="preserve">ого </w:t>
      </w:r>
      <w:r w:rsidR="00E104BD" w:rsidRPr="00FB45A8">
        <w:rPr>
          <w:b/>
          <w:color w:val="000000"/>
          <w:spacing w:val="5"/>
          <w:sz w:val="24"/>
          <w:szCs w:val="24"/>
        </w:rPr>
        <w:t xml:space="preserve">на территории </w:t>
      </w:r>
      <w:proofErr w:type="spellStart"/>
      <w:r w:rsidR="00E104BD" w:rsidRPr="00FB45A8">
        <w:rPr>
          <w:b/>
          <w:color w:val="000000"/>
          <w:spacing w:val="5"/>
          <w:sz w:val="24"/>
          <w:szCs w:val="24"/>
        </w:rPr>
        <w:t>Карталинского</w:t>
      </w:r>
      <w:proofErr w:type="spellEnd"/>
      <w:r w:rsidR="00E104BD" w:rsidRPr="00FB45A8">
        <w:rPr>
          <w:b/>
          <w:color w:val="000000"/>
          <w:spacing w:val="5"/>
          <w:sz w:val="24"/>
          <w:szCs w:val="24"/>
        </w:rPr>
        <w:t xml:space="preserve"> </w:t>
      </w:r>
      <w:r w:rsidR="006322D2">
        <w:rPr>
          <w:b/>
          <w:color w:val="000000"/>
          <w:spacing w:val="5"/>
          <w:sz w:val="24"/>
          <w:szCs w:val="24"/>
        </w:rPr>
        <w:t xml:space="preserve">муниципального </w:t>
      </w:r>
      <w:r w:rsidR="001A0628">
        <w:rPr>
          <w:b/>
          <w:color w:val="000000"/>
          <w:spacing w:val="5"/>
          <w:sz w:val="24"/>
          <w:szCs w:val="24"/>
        </w:rPr>
        <w:t>округа</w:t>
      </w:r>
      <w:r w:rsidR="00722EBF">
        <w:rPr>
          <w:b/>
          <w:color w:val="000000"/>
          <w:spacing w:val="5"/>
          <w:sz w:val="24"/>
          <w:szCs w:val="24"/>
        </w:rPr>
        <w:t xml:space="preserve"> </w:t>
      </w:r>
      <w:r w:rsidR="00E104BD" w:rsidRPr="00FB45A8">
        <w:rPr>
          <w:b/>
          <w:color w:val="000000"/>
          <w:spacing w:val="5"/>
          <w:sz w:val="24"/>
          <w:szCs w:val="24"/>
        </w:rPr>
        <w:t>Челябинской области.</w:t>
      </w:r>
    </w:p>
    <w:p w14:paraId="7CDDB467" w14:textId="77777777" w:rsidR="00E104BD" w:rsidRDefault="00E104BD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54991656" w14:textId="0480904D" w:rsidR="006322D2" w:rsidRPr="00387DD6" w:rsidRDefault="00191E84" w:rsidP="006322D2">
      <w:pPr>
        <w:ind w:firstLine="709"/>
        <w:jc w:val="both"/>
        <w:rPr>
          <w:color w:val="262626"/>
          <w:sz w:val="24"/>
          <w:szCs w:val="24"/>
          <w:shd w:val="clear" w:color="auto" w:fill="FFFFFF"/>
        </w:rPr>
      </w:pPr>
      <w:r w:rsidRPr="00191E84">
        <w:rPr>
          <w:b/>
          <w:color w:val="000000"/>
          <w:spacing w:val="5"/>
          <w:sz w:val="24"/>
          <w:szCs w:val="24"/>
        </w:rPr>
        <w:t>Организатор электронного аукциона</w:t>
      </w:r>
      <w:r w:rsidRPr="00191E84">
        <w:rPr>
          <w:color w:val="000000"/>
          <w:spacing w:val="5"/>
          <w:sz w:val="24"/>
          <w:szCs w:val="24"/>
        </w:rPr>
        <w:t xml:space="preserve">: </w:t>
      </w:r>
      <w:r w:rsidR="006322D2" w:rsidRPr="00387DD6">
        <w:rPr>
          <w:color w:val="000000"/>
          <w:spacing w:val="-1"/>
          <w:sz w:val="24"/>
          <w:szCs w:val="24"/>
        </w:rPr>
        <w:t>У</w:t>
      </w:r>
      <w:r w:rsidR="006322D2" w:rsidRPr="00387DD6">
        <w:rPr>
          <w:sz w:val="24"/>
          <w:szCs w:val="24"/>
        </w:rPr>
        <w:t xml:space="preserve">правление по имущественной и земельной политике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Челябинской области</w:t>
      </w:r>
      <w:r w:rsidR="006322D2" w:rsidRPr="00387DD6">
        <w:rPr>
          <w:sz w:val="24"/>
          <w:szCs w:val="24"/>
        </w:rPr>
        <w:t>,</w:t>
      </w:r>
      <w:r w:rsidR="006322D2" w:rsidRPr="00387DD6">
        <w:rPr>
          <w:spacing w:val="1"/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457351, Челябинская область, город Карталы, улица Калмыкова, 6, каб.23, тел. 8 (35133) </w:t>
      </w:r>
      <w:r w:rsidR="006322D2">
        <w:rPr>
          <w:sz w:val="24"/>
          <w:szCs w:val="24"/>
        </w:rPr>
        <w:t>5-50-26</w:t>
      </w:r>
      <w:r w:rsidR="006322D2" w:rsidRPr="00387DD6">
        <w:rPr>
          <w:sz w:val="24"/>
          <w:szCs w:val="24"/>
        </w:rPr>
        <w:t>, электронная почта:</w:t>
      </w:r>
      <w:r w:rsidR="006322D2" w:rsidRPr="00387DD6">
        <w:rPr>
          <w:color w:val="262626"/>
          <w:sz w:val="24"/>
          <w:szCs w:val="24"/>
          <w:shd w:val="clear" w:color="auto" w:fill="FFFFFF"/>
        </w:rPr>
        <w:t xml:space="preserve"> </w:t>
      </w:r>
      <w:hyperlink r:id="rId5" w:history="1">
        <w:r w:rsidR="006322D2" w:rsidRPr="00387DD6">
          <w:rPr>
            <w:rStyle w:val="a3"/>
            <w:color w:val="000000"/>
            <w:sz w:val="24"/>
            <w:szCs w:val="24"/>
            <w:shd w:val="clear" w:color="auto" w:fill="FFFFFF"/>
          </w:rPr>
          <w:t>kumiizrkmr@rambler.ru</w:t>
        </w:r>
      </w:hyperlink>
      <w:r w:rsidR="006322D2" w:rsidRPr="00387DD6">
        <w:rPr>
          <w:color w:val="000000"/>
          <w:sz w:val="24"/>
          <w:szCs w:val="24"/>
          <w:shd w:val="clear" w:color="auto" w:fill="FFFFFF"/>
        </w:rPr>
        <w:t>.</w:t>
      </w:r>
    </w:p>
    <w:p w14:paraId="605EC05D" w14:textId="0FFABBAF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186FA6EE" w14:textId="532C9C6F" w:rsidR="006322D2" w:rsidRPr="00387DD6" w:rsidRDefault="00191E84" w:rsidP="006322D2">
      <w:pPr>
        <w:shd w:val="clear" w:color="auto" w:fill="FFFFFF"/>
        <w:jc w:val="both"/>
        <w:rPr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Уполномоченный орган:</w:t>
      </w:r>
      <w:r w:rsidRPr="00191E84">
        <w:rPr>
          <w:color w:val="000000"/>
          <w:spacing w:val="5"/>
          <w:sz w:val="24"/>
          <w:szCs w:val="24"/>
        </w:rPr>
        <w:t> </w:t>
      </w:r>
      <w:r w:rsidR="006322D2" w:rsidRPr="00387DD6">
        <w:rPr>
          <w:sz w:val="24"/>
          <w:szCs w:val="24"/>
        </w:rPr>
        <w:t xml:space="preserve">Администрация </w:t>
      </w:r>
      <w:proofErr w:type="spellStart"/>
      <w:r w:rsidR="006322D2" w:rsidRPr="00387DD6">
        <w:rPr>
          <w:sz w:val="24"/>
          <w:szCs w:val="24"/>
        </w:rPr>
        <w:t>Карталинского</w:t>
      </w:r>
      <w:proofErr w:type="spellEnd"/>
      <w:r w:rsidR="006322D2" w:rsidRPr="00387DD6">
        <w:rPr>
          <w:sz w:val="24"/>
          <w:szCs w:val="24"/>
        </w:rPr>
        <w:t xml:space="preserve"> муниципального </w:t>
      </w:r>
      <w:r w:rsidR="001A0628">
        <w:rPr>
          <w:sz w:val="24"/>
          <w:szCs w:val="24"/>
        </w:rPr>
        <w:t>округа</w:t>
      </w:r>
      <w:r w:rsidR="00DF447A">
        <w:rPr>
          <w:sz w:val="24"/>
          <w:szCs w:val="24"/>
        </w:rPr>
        <w:t xml:space="preserve"> </w:t>
      </w:r>
      <w:r w:rsidR="006322D2" w:rsidRPr="00387DD6">
        <w:rPr>
          <w:sz w:val="24"/>
          <w:szCs w:val="24"/>
        </w:rPr>
        <w:t xml:space="preserve">Челябинской области. </w:t>
      </w:r>
    </w:p>
    <w:p w14:paraId="2E068DD2" w14:textId="16E6531D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</w:p>
    <w:p w14:paraId="4C7B898E" w14:textId="76723BA6" w:rsidR="00191E84" w:rsidRPr="006322D2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Решение о проведении электронного аукциона: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Распоряжение </w:t>
      </w:r>
      <w:r w:rsidR="001A0628">
        <w:rPr>
          <w:b/>
          <w:bCs/>
          <w:color w:val="000000"/>
          <w:spacing w:val="5"/>
          <w:sz w:val="24"/>
          <w:szCs w:val="24"/>
        </w:rPr>
        <w:t>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дминистрации </w:t>
      </w:r>
      <w:proofErr w:type="spellStart"/>
      <w:r w:rsidRPr="006322D2">
        <w:rPr>
          <w:b/>
          <w:bCs/>
          <w:color w:val="000000"/>
          <w:spacing w:val="5"/>
          <w:sz w:val="24"/>
          <w:szCs w:val="24"/>
        </w:rPr>
        <w:t>Карталинского</w:t>
      </w:r>
      <w:proofErr w:type="spellEnd"/>
      <w:r w:rsidRPr="006322D2">
        <w:rPr>
          <w:b/>
          <w:bCs/>
          <w:color w:val="000000"/>
          <w:spacing w:val="5"/>
          <w:sz w:val="24"/>
          <w:szCs w:val="24"/>
        </w:rPr>
        <w:t xml:space="preserve"> </w:t>
      </w:r>
      <w:r w:rsidR="001A0628">
        <w:rPr>
          <w:b/>
          <w:bCs/>
          <w:color w:val="000000"/>
          <w:spacing w:val="5"/>
          <w:sz w:val="24"/>
          <w:szCs w:val="24"/>
        </w:rPr>
        <w:t>муниципального округа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Челябинской области от </w:t>
      </w:r>
      <w:r w:rsidR="005C5368">
        <w:rPr>
          <w:b/>
          <w:bCs/>
          <w:color w:val="000000"/>
          <w:spacing w:val="5"/>
          <w:sz w:val="24"/>
          <w:szCs w:val="24"/>
        </w:rPr>
        <w:t>0</w:t>
      </w:r>
      <w:r w:rsidR="0083290E">
        <w:rPr>
          <w:b/>
          <w:bCs/>
          <w:color w:val="000000"/>
          <w:spacing w:val="5"/>
          <w:sz w:val="24"/>
          <w:szCs w:val="24"/>
        </w:rPr>
        <w:t>7</w:t>
      </w:r>
      <w:r w:rsidR="005C5368">
        <w:rPr>
          <w:b/>
          <w:bCs/>
          <w:color w:val="000000"/>
          <w:spacing w:val="5"/>
          <w:sz w:val="24"/>
          <w:szCs w:val="24"/>
        </w:rPr>
        <w:t>.07.2026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года №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="005C5368">
        <w:rPr>
          <w:b/>
          <w:bCs/>
          <w:color w:val="000000"/>
          <w:spacing w:val="5"/>
          <w:sz w:val="24"/>
          <w:szCs w:val="24"/>
        </w:rPr>
        <w:t>4</w:t>
      </w:r>
      <w:r w:rsidR="0083290E">
        <w:rPr>
          <w:b/>
          <w:bCs/>
          <w:color w:val="000000"/>
          <w:spacing w:val="5"/>
          <w:sz w:val="24"/>
          <w:szCs w:val="24"/>
        </w:rPr>
        <w:t>99</w:t>
      </w:r>
      <w:r w:rsidRPr="00E80989">
        <w:rPr>
          <w:b/>
          <w:bCs/>
          <w:color w:val="000000"/>
          <w:spacing w:val="5"/>
          <w:sz w:val="24"/>
          <w:szCs w:val="24"/>
        </w:rPr>
        <w:t xml:space="preserve">-р </w:t>
      </w:r>
      <w:r w:rsidR="00EE2F68" w:rsidRPr="00E80989">
        <w:rPr>
          <w:b/>
          <w:bCs/>
          <w:color w:val="000000"/>
          <w:spacing w:val="5"/>
          <w:sz w:val="24"/>
          <w:szCs w:val="24"/>
        </w:rPr>
        <w:t>«О</w:t>
      </w:r>
      <w:r w:rsidR="00722EBF" w:rsidRPr="00E80989">
        <w:rPr>
          <w:b/>
          <w:bCs/>
          <w:color w:val="000000"/>
          <w:spacing w:val="5"/>
          <w:sz w:val="24"/>
          <w:szCs w:val="24"/>
        </w:rPr>
        <w:t xml:space="preserve"> проведении </w:t>
      </w:r>
      <w:r w:rsidRPr="00E80989">
        <w:rPr>
          <w:b/>
          <w:bCs/>
          <w:color w:val="000000"/>
          <w:spacing w:val="5"/>
          <w:sz w:val="24"/>
          <w:szCs w:val="24"/>
        </w:rPr>
        <w:t>аукциона на право заключения договор</w:t>
      </w:r>
      <w:r w:rsidR="0083290E">
        <w:rPr>
          <w:b/>
          <w:bCs/>
          <w:color w:val="000000"/>
          <w:spacing w:val="5"/>
          <w:sz w:val="24"/>
          <w:szCs w:val="24"/>
        </w:rPr>
        <w:t>а</w:t>
      </w:r>
      <w:r w:rsidR="00E80989" w:rsidRPr="00E80989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E80989">
        <w:rPr>
          <w:b/>
          <w:bCs/>
          <w:color w:val="000000"/>
          <w:spacing w:val="5"/>
          <w:sz w:val="24"/>
          <w:szCs w:val="24"/>
        </w:rPr>
        <w:t>аренды земельн</w:t>
      </w:r>
      <w:r w:rsidR="0083290E">
        <w:rPr>
          <w:b/>
          <w:bCs/>
          <w:color w:val="000000"/>
          <w:spacing w:val="5"/>
          <w:sz w:val="24"/>
          <w:szCs w:val="24"/>
        </w:rPr>
        <w:t>ого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 участк</w:t>
      </w:r>
      <w:r w:rsidR="0083290E">
        <w:rPr>
          <w:b/>
          <w:bCs/>
          <w:color w:val="000000"/>
          <w:spacing w:val="5"/>
          <w:sz w:val="24"/>
          <w:szCs w:val="24"/>
        </w:rPr>
        <w:t>а</w:t>
      </w:r>
      <w:r w:rsidRPr="006322D2">
        <w:rPr>
          <w:b/>
          <w:bCs/>
          <w:color w:val="000000"/>
          <w:spacing w:val="5"/>
          <w:sz w:val="24"/>
          <w:szCs w:val="24"/>
        </w:rPr>
        <w:t xml:space="preserve">». </w:t>
      </w:r>
    </w:p>
    <w:p w14:paraId="3A58E560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Оператор электронной площадки</w:t>
      </w:r>
      <w:r w:rsidRPr="00191E84">
        <w:rPr>
          <w:color w:val="000000"/>
          <w:spacing w:val="5"/>
          <w:sz w:val="24"/>
          <w:szCs w:val="24"/>
        </w:rPr>
        <w:t xml:space="preserve"> – акционерное общество «Единая электронная торговая площадка» (АО «ЕЭТП»)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» </w:t>
      </w:r>
      <w:r w:rsidRPr="00191E84">
        <w:rPr>
          <w:color w:val="000000"/>
          <w:spacing w:val="5"/>
          <w:sz w:val="24"/>
          <w:szCs w:val="24"/>
        </w:rPr>
        <w:t>(</w:t>
      </w:r>
      <w:hyperlink r:id="rId6" w:history="1">
        <w:r w:rsidRPr="00191E84">
          <w:rPr>
            <w:rStyle w:val="a3"/>
            <w:spacing w:val="5"/>
            <w:sz w:val="24"/>
            <w:szCs w:val="24"/>
          </w:rPr>
          <w:t>https://www.roseltorg.ru</w:t>
        </w:r>
      </w:hyperlink>
      <w:r w:rsidRPr="00191E84">
        <w:rPr>
          <w:b/>
          <w:bCs/>
          <w:color w:val="000000"/>
          <w:spacing w:val="5"/>
          <w:sz w:val="24"/>
          <w:szCs w:val="24"/>
        </w:rPr>
        <w:t>)</w:t>
      </w:r>
      <w:r w:rsidRPr="00191E84">
        <w:rPr>
          <w:color w:val="000000"/>
          <w:spacing w:val="5"/>
          <w:sz w:val="24"/>
          <w:szCs w:val="24"/>
        </w:rPr>
        <w:t xml:space="preserve">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Юридический адрес Оператора: 115114, г. Москва, ул. </w:t>
      </w:r>
      <w:proofErr w:type="spellStart"/>
      <w:r w:rsidRPr="00191E84">
        <w:rPr>
          <w:color w:val="000000"/>
          <w:spacing w:val="5"/>
          <w:sz w:val="24"/>
          <w:szCs w:val="24"/>
        </w:rPr>
        <w:t>Кожевническая</w:t>
      </w:r>
      <w:proofErr w:type="spellEnd"/>
      <w:r w:rsidRPr="00191E84">
        <w:rPr>
          <w:color w:val="000000"/>
          <w:spacing w:val="5"/>
          <w:sz w:val="24"/>
          <w:szCs w:val="24"/>
        </w:rPr>
        <w:t>, д. 14, стр. 5, телефон: 8 (495) 276-16-26, e-</w:t>
      </w:r>
      <w:proofErr w:type="spellStart"/>
      <w:r w:rsidRPr="00191E84">
        <w:rPr>
          <w:color w:val="000000"/>
          <w:spacing w:val="5"/>
          <w:sz w:val="24"/>
          <w:szCs w:val="24"/>
        </w:rPr>
        <w:t>mail</w:t>
      </w:r>
      <w:proofErr w:type="spellEnd"/>
      <w:r w:rsidRPr="00191E84">
        <w:rPr>
          <w:color w:val="000000"/>
          <w:spacing w:val="5"/>
          <w:sz w:val="24"/>
          <w:szCs w:val="24"/>
        </w:rPr>
        <w:t xml:space="preserve">: </w:t>
      </w:r>
      <w:hyperlink r:id="rId7" w:history="1">
        <w:r w:rsidRPr="00191E84">
          <w:rPr>
            <w:rStyle w:val="a3"/>
            <w:spacing w:val="5"/>
            <w:sz w:val="24"/>
            <w:szCs w:val="24"/>
          </w:rPr>
          <w:t>info@roseltorg.ru</w:t>
        </w:r>
      </w:hyperlink>
      <w:r w:rsidRPr="00191E84">
        <w:rPr>
          <w:color w:val="000000"/>
          <w:spacing w:val="5"/>
          <w:sz w:val="24"/>
          <w:szCs w:val="24"/>
        </w:rPr>
        <w:t>.</w:t>
      </w:r>
    </w:p>
    <w:p w14:paraId="7F647714" w14:textId="61061336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bCs/>
          <w:color w:val="000000"/>
          <w:spacing w:val="5"/>
          <w:sz w:val="24"/>
          <w:szCs w:val="24"/>
        </w:rPr>
        <w:t xml:space="preserve">Дата и время проведения аукциона: </w:t>
      </w:r>
      <w:r w:rsidR="0089710A">
        <w:rPr>
          <w:b/>
          <w:bCs/>
          <w:spacing w:val="5"/>
          <w:sz w:val="24"/>
          <w:szCs w:val="24"/>
        </w:rPr>
        <w:t>20</w:t>
      </w:r>
      <w:bookmarkStart w:id="0" w:name="_GoBack"/>
      <w:bookmarkEnd w:id="0"/>
      <w:r w:rsidR="0089710A">
        <w:rPr>
          <w:b/>
          <w:bCs/>
          <w:spacing w:val="5"/>
          <w:sz w:val="24"/>
          <w:szCs w:val="24"/>
        </w:rPr>
        <w:t>.08.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202</w:t>
      </w:r>
      <w:r w:rsidR="00E80989" w:rsidRPr="00C96C03">
        <w:rPr>
          <w:b/>
          <w:bCs/>
          <w:color w:val="000000"/>
          <w:spacing w:val="5"/>
          <w:sz w:val="24"/>
          <w:szCs w:val="24"/>
        </w:rPr>
        <w:t>6</w:t>
      </w:r>
      <w:r w:rsidR="00722EBF" w:rsidRPr="00C96C03">
        <w:rPr>
          <w:b/>
          <w:bCs/>
          <w:color w:val="000000"/>
          <w:spacing w:val="5"/>
          <w:sz w:val="24"/>
          <w:szCs w:val="24"/>
        </w:rPr>
        <w:t>г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bCs/>
          <w:color w:val="000000"/>
          <w:spacing w:val="5"/>
          <w:sz w:val="24"/>
          <w:szCs w:val="24"/>
        </w:rPr>
        <w:t>8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 часов 00 мин. 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>местное).</w:t>
      </w:r>
    </w:p>
    <w:p w14:paraId="4C3926FC" w14:textId="77777777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 xml:space="preserve">Место проведения аукциона: </w:t>
      </w:r>
      <w:r w:rsidRPr="00191E84">
        <w:rPr>
          <w:color w:val="000000"/>
          <w:spacing w:val="5"/>
          <w:sz w:val="24"/>
          <w:szCs w:val="24"/>
        </w:rPr>
        <w:t xml:space="preserve">Электронная площадка – АО «Единая электронная торговая площадка», размещенная на сайте </w:t>
      </w:r>
      <w:hyperlink r:id="rId8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9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 xml:space="preserve"> в сети Интернет - https://178fz.roseltorg.ru.</w:t>
      </w:r>
    </w:p>
    <w:p w14:paraId="479980F7" w14:textId="503D5D26" w:rsidR="00191E84" w:rsidRPr="00191E84" w:rsidRDefault="00191E84" w:rsidP="00191E84">
      <w:pPr>
        <w:ind w:firstLine="720"/>
        <w:jc w:val="both"/>
        <w:rPr>
          <w:b/>
          <w:bCs/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начала приема заявок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132E7C" w:rsidRPr="00132E7C">
        <w:rPr>
          <w:b/>
          <w:color w:val="000000"/>
          <w:spacing w:val="5"/>
          <w:sz w:val="24"/>
          <w:szCs w:val="24"/>
        </w:rPr>
        <w:t>с</w:t>
      </w:r>
      <w:r w:rsidR="00132E7C">
        <w:rPr>
          <w:color w:val="000000"/>
          <w:spacing w:val="5"/>
          <w:sz w:val="24"/>
          <w:szCs w:val="24"/>
        </w:rPr>
        <w:t xml:space="preserve"> </w:t>
      </w:r>
      <w:r w:rsidR="0089710A">
        <w:rPr>
          <w:b/>
          <w:spacing w:val="5"/>
          <w:sz w:val="24"/>
          <w:szCs w:val="24"/>
        </w:rPr>
        <w:t>22.07.</w:t>
      </w:r>
      <w:r w:rsidR="00894913">
        <w:rPr>
          <w:b/>
          <w:color w:val="000000"/>
          <w:spacing w:val="5"/>
          <w:sz w:val="24"/>
          <w:szCs w:val="24"/>
        </w:rPr>
        <w:t>202</w:t>
      </w:r>
      <w:r w:rsidR="00E80989">
        <w:rPr>
          <w:b/>
          <w:color w:val="000000"/>
          <w:spacing w:val="5"/>
          <w:sz w:val="24"/>
          <w:szCs w:val="24"/>
        </w:rPr>
        <w:t>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с </w:t>
      </w:r>
      <w:r w:rsidR="00794375">
        <w:rPr>
          <w:b/>
          <w:color w:val="000000"/>
          <w:spacing w:val="5"/>
          <w:sz w:val="24"/>
          <w:szCs w:val="24"/>
        </w:rPr>
        <w:t>08</w:t>
      </w:r>
      <w:r w:rsidRPr="00191E84">
        <w:rPr>
          <w:b/>
          <w:color w:val="000000"/>
          <w:spacing w:val="5"/>
          <w:sz w:val="24"/>
          <w:szCs w:val="24"/>
        </w:rPr>
        <w:t xml:space="preserve"> час. 00 мин.</w:t>
      </w:r>
      <w:r w:rsidRPr="00191E84">
        <w:rPr>
          <w:color w:val="000000"/>
          <w:spacing w:val="5"/>
          <w:sz w:val="24"/>
          <w:szCs w:val="24"/>
        </w:rPr>
        <w:t xml:space="preserve">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(время </w:t>
      </w:r>
      <w:r w:rsidRPr="00191E84">
        <w:rPr>
          <w:color w:val="000000"/>
          <w:spacing w:val="5"/>
          <w:sz w:val="24"/>
          <w:szCs w:val="24"/>
        </w:rPr>
        <w:t xml:space="preserve">- </w:t>
      </w:r>
      <w:r w:rsidRPr="00191E84">
        <w:rPr>
          <w:b/>
          <w:bCs/>
          <w:color w:val="000000"/>
          <w:spacing w:val="5"/>
          <w:sz w:val="24"/>
          <w:szCs w:val="24"/>
        </w:rPr>
        <w:t xml:space="preserve">местное)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площадка, (</w:t>
      </w:r>
      <w:hyperlink r:id="rId10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1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66F56164" w14:textId="21B57EF6" w:rsidR="00191E84" w:rsidRPr="00191E84" w:rsidRDefault="00DF18C9" w:rsidP="00DF18C9">
      <w:pPr>
        <w:jc w:val="both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 xml:space="preserve">           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Дата, время и место окончания приема заявок: </w:t>
      </w:r>
      <w:r w:rsidR="0089710A">
        <w:rPr>
          <w:b/>
          <w:color w:val="000000" w:themeColor="text1"/>
          <w:spacing w:val="5"/>
          <w:sz w:val="24"/>
          <w:szCs w:val="24"/>
        </w:rPr>
        <w:t>17.08.</w:t>
      </w:r>
      <w:r w:rsidR="000E2789">
        <w:rPr>
          <w:b/>
          <w:color w:val="000000" w:themeColor="text1"/>
          <w:spacing w:val="5"/>
          <w:sz w:val="24"/>
          <w:szCs w:val="24"/>
        </w:rPr>
        <w:t>2026</w:t>
      </w:r>
      <w:r w:rsidR="00722EBF">
        <w:rPr>
          <w:b/>
          <w:color w:val="000000"/>
          <w:spacing w:val="5"/>
          <w:sz w:val="24"/>
          <w:szCs w:val="24"/>
        </w:rPr>
        <w:t>г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. в </w:t>
      </w:r>
      <w:r w:rsidR="00DE1A71">
        <w:rPr>
          <w:b/>
          <w:color w:val="000000"/>
          <w:spacing w:val="5"/>
          <w:sz w:val="24"/>
          <w:szCs w:val="24"/>
        </w:rPr>
        <w:t>10</w:t>
      </w:r>
      <w:r w:rsidR="00BA75AF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b/>
          <w:color w:val="000000"/>
          <w:spacing w:val="5"/>
          <w:sz w:val="24"/>
          <w:szCs w:val="24"/>
        </w:rPr>
        <w:t>час. 00 мин</w:t>
      </w:r>
      <w:r w:rsidR="00191E84" w:rsidRPr="00191E84">
        <w:rPr>
          <w:color w:val="000000"/>
          <w:spacing w:val="5"/>
          <w:sz w:val="24"/>
          <w:szCs w:val="24"/>
        </w:rPr>
        <w:t xml:space="preserve">. 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>(время</w:t>
      </w:r>
      <w:r w:rsidR="00191E84" w:rsidRPr="00191E84">
        <w:rPr>
          <w:color w:val="000000"/>
          <w:spacing w:val="5"/>
          <w:sz w:val="24"/>
          <w:szCs w:val="24"/>
        </w:rPr>
        <w:t xml:space="preserve"> -</w:t>
      </w:r>
      <w:r w:rsidR="00191E84" w:rsidRPr="00191E84">
        <w:rPr>
          <w:b/>
          <w:bCs/>
          <w:color w:val="000000"/>
          <w:spacing w:val="5"/>
          <w:sz w:val="24"/>
          <w:szCs w:val="24"/>
        </w:rPr>
        <w:t xml:space="preserve"> местное) </w:t>
      </w:r>
      <w:r w:rsidR="00191E84" w:rsidRPr="00191E84">
        <w:rPr>
          <w:color w:val="000000"/>
          <w:spacing w:val="5"/>
          <w:sz w:val="24"/>
          <w:szCs w:val="24"/>
        </w:rPr>
        <w:t>по адресу электронной площадки:</w:t>
      </w:r>
      <w:r w:rsidR="00191E84" w:rsidRPr="00191E84">
        <w:rPr>
          <w:b/>
          <w:color w:val="000000"/>
          <w:spacing w:val="5"/>
          <w:sz w:val="24"/>
          <w:szCs w:val="24"/>
        </w:rPr>
        <w:t xml:space="preserve"> </w:t>
      </w:r>
      <w:r w:rsidR="00191E84" w:rsidRPr="00191E84">
        <w:rPr>
          <w:color w:val="000000"/>
          <w:spacing w:val="5"/>
          <w:sz w:val="24"/>
          <w:szCs w:val="24"/>
        </w:rPr>
        <w:t>АО «Единая электронная торговая площадка» (</w:t>
      </w:r>
      <w:hyperlink r:id="rId12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3" w:tooltip="http://www.lot-onlinr.ru/" w:history="1">
        <w:r w:rsidR="00191E84"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="00191E84" w:rsidRPr="00191E84">
        <w:rPr>
          <w:color w:val="000000"/>
          <w:spacing w:val="5"/>
          <w:sz w:val="24"/>
          <w:szCs w:val="24"/>
        </w:rPr>
        <w:t>).</w:t>
      </w:r>
    </w:p>
    <w:p w14:paraId="6EA6151D" w14:textId="048383A3" w:rsidR="00191E84" w:rsidRP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Дата, время и место рассмотрения заявок на участие в аукционе</w:t>
      </w:r>
      <w:r w:rsidRPr="00191E84">
        <w:rPr>
          <w:color w:val="000000"/>
          <w:spacing w:val="5"/>
          <w:sz w:val="24"/>
          <w:szCs w:val="24"/>
        </w:rPr>
        <w:t xml:space="preserve"> – </w:t>
      </w:r>
      <w:r w:rsidR="0089710A">
        <w:rPr>
          <w:b/>
          <w:spacing w:val="5"/>
          <w:sz w:val="24"/>
          <w:szCs w:val="24"/>
        </w:rPr>
        <w:t>18.08</w:t>
      </w:r>
      <w:r w:rsidR="000E2789">
        <w:rPr>
          <w:b/>
          <w:spacing w:val="5"/>
          <w:sz w:val="24"/>
          <w:szCs w:val="24"/>
        </w:rPr>
        <w:t>.</w:t>
      </w:r>
      <w:r w:rsidR="00722EBF" w:rsidRPr="000E2789">
        <w:rPr>
          <w:b/>
          <w:color w:val="000000"/>
          <w:spacing w:val="5"/>
          <w:sz w:val="24"/>
          <w:szCs w:val="24"/>
        </w:rPr>
        <w:t>202</w:t>
      </w:r>
      <w:r w:rsidR="00E80989" w:rsidRPr="000E2789">
        <w:rPr>
          <w:b/>
          <w:color w:val="000000"/>
          <w:spacing w:val="5"/>
          <w:sz w:val="24"/>
          <w:szCs w:val="24"/>
        </w:rPr>
        <w:t>6</w:t>
      </w:r>
      <w:r w:rsidR="00722EBF" w:rsidRPr="000E2789">
        <w:rPr>
          <w:b/>
          <w:color w:val="000000"/>
          <w:spacing w:val="5"/>
          <w:sz w:val="24"/>
          <w:szCs w:val="24"/>
        </w:rPr>
        <w:t>г</w:t>
      </w:r>
      <w:r w:rsidRPr="00191E84">
        <w:rPr>
          <w:b/>
          <w:color w:val="000000"/>
          <w:spacing w:val="5"/>
          <w:sz w:val="24"/>
          <w:szCs w:val="24"/>
        </w:rPr>
        <w:t xml:space="preserve">. </w:t>
      </w:r>
      <w:r w:rsidRPr="00191E84">
        <w:rPr>
          <w:color w:val="000000"/>
          <w:spacing w:val="5"/>
          <w:sz w:val="24"/>
          <w:szCs w:val="24"/>
        </w:rPr>
        <w:t>по адресу электронной площадки: АО «Единая электронная торговая площадка» (</w:t>
      </w:r>
      <w:hyperlink r:id="rId14" w:tooltip="http://www.lot-onlinr.ru/" w:history="1">
        <w:r w:rsidRPr="00191E84">
          <w:rPr>
            <w:rStyle w:val="a3"/>
            <w:spacing w:val="5"/>
            <w:sz w:val="24"/>
            <w:szCs w:val="24"/>
          </w:rPr>
          <w:t>www.</w:t>
        </w:r>
      </w:hyperlink>
      <w:hyperlink r:id="rId15" w:tooltip="http://www.lot-onlinr.ru/" w:history="1">
        <w:r w:rsidRPr="00191E84">
          <w:rPr>
            <w:rStyle w:val="a3"/>
            <w:spacing w:val="5"/>
            <w:sz w:val="24"/>
            <w:szCs w:val="24"/>
          </w:rPr>
          <w:t>roseltorg.ru</w:t>
        </w:r>
      </w:hyperlink>
      <w:r w:rsidRPr="00191E84">
        <w:rPr>
          <w:color w:val="000000"/>
          <w:spacing w:val="5"/>
          <w:sz w:val="24"/>
          <w:szCs w:val="24"/>
        </w:rPr>
        <w:t>).</w:t>
      </w:r>
    </w:p>
    <w:p w14:paraId="7484E6ED" w14:textId="177279AA" w:rsidR="00191E84" w:rsidRDefault="00191E84" w:rsidP="00191E84">
      <w:pPr>
        <w:ind w:firstLine="720"/>
        <w:jc w:val="both"/>
        <w:rPr>
          <w:color w:val="000000"/>
          <w:spacing w:val="5"/>
          <w:sz w:val="24"/>
          <w:szCs w:val="24"/>
        </w:rPr>
      </w:pPr>
      <w:r w:rsidRPr="00191E84">
        <w:rPr>
          <w:b/>
          <w:color w:val="000000"/>
          <w:spacing w:val="5"/>
          <w:sz w:val="24"/>
          <w:szCs w:val="24"/>
        </w:rPr>
        <w:t>Форма проведения аукциона:</w:t>
      </w:r>
      <w:r w:rsidRPr="00191E84">
        <w:rPr>
          <w:color w:val="000000"/>
          <w:spacing w:val="5"/>
          <w:sz w:val="24"/>
          <w:szCs w:val="24"/>
        </w:rPr>
        <w:t xml:space="preserve"> аукцион в электронной форме.</w:t>
      </w:r>
    </w:p>
    <w:p w14:paraId="6DD81859" w14:textId="162B02EC" w:rsidR="005C5368" w:rsidRDefault="005C5368" w:rsidP="005C5368">
      <w:pPr>
        <w:rPr>
          <w:sz w:val="28"/>
          <w:szCs w:val="28"/>
        </w:rPr>
      </w:pPr>
    </w:p>
    <w:p w14:paraId="4D847C3D" w14:textId="5EB660AF" w:rsidR="005C5368" w:rsidRDefault="005C5368" w:rsidP="005C536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земельн</w:t>
      </w:r>
      <w:r w:rsidR="0083290E">
        <w:rPr>
          <w:sz w:val="28"/>
          <w:szCs w:val="28"/>
        </w:rPr>
        <w:t>ом участке</w:t>
      </w:r>
    </w:p>
    <w:p w14:paraId="68EDB6CE" w14:textId="77777777" w:rsidR="0083290E" w:rsidRDefault="0083290E" w:rsidP="0083290E">
      <w:pPr>
        <w:rPr>
          <w:color w:val="000000"/>
          <w:spacing w:val="-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0"/>
        <w:gridCol w:w="5355"/>
      </w:tblGrid>
      <w:tr w:rsidR="0083290E" w14:paraId="392DF682" w14:textId="77777777" w:rsidTr="0083290E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F866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jc w:val="center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color w:val="000000"/>
                <w:spacing w:val="-1"/>
                <w:sz w:val="28"/>
                <w:szCs w:val="28"/>
              </w:rPr>
              <w:t>Лот № 1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0253" w14:textId="77777777" w:rsidR="0083290E" w:rsidRDefault="0083290E">
            <w:pPr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3290E" w14:paraId="06545780" w14:textId="77777777" w:rsidTr="0083290E">
        <w:trPr>
          <w:trHeight w:val="749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A73A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Местоположение земельного участка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3949" w14:textId="77777777" w:rsidR="0083290E" w:rsidRDefault="0083290E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Федерация,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Челябинская область, муниципальный округ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Карталинский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sz w:val="28"/>
                <w:szCs w:val="28"/>
              </w:rPr>
              <w:t>поселок Центральный, улица Зеленая, земельный участок 63</w:t>
            </w:r>
          </w:p>
        </w:tc>
      </w:tr>
      <w:tr w:rsidR="0083290E" w14:paraId="6790EC99" w14:textId="77777777" w:rsidTr="0083290E">
        <w:trPr>
          <w:trHeight w:val="30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82E5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Категория земель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6A46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сельскохозяйственного назначения</w:t>
            </w:r>
          </w:p>
        </w:tc>
      </w:tr>
      <w:tr w:rsidR="0083290E" w14:paraId="28873643" w14:textId="77777777" w:rsidTr="0083290E">
        <w:trPr>
          <w:trHeight w:val="17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9C5F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Площадь (</w:t>
            </w:r>
            <w:proofErr w:type="spellStart"/>
            <w:r>
              <w:rPr>
                <w:color w:val="000000"/>
                <w:spacing w:val="-1"/>
                <w:sz w:val="28"/>
                <w:szCs w:val="28"/>
              </w:rPr>
              <w:t>кв.м</w:t>
            </w:r>
            <w:proofErr w:type="spellEnd"/>
            <w:r>
              <w:rPr>
                <w:color w:val="000000"/>
                <w:spacing w:val="-1"/>
                <w:sz w:val="28"/>
                <w:szCs w:val="28"/>
              </w:rPr>
              <w:t>.)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CCD8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1463</w:t>
            </w:r>
          </w:p>
        </w:tc>
      </w:tr>
      <w:tr w:rsidR="0083290E" w14:paraId="6142F7D5" w14:textId="77777777" w:rsidTr="0083290E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803B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Кадастровый №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33BF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74:08:5801008:380</w:t>
            </w:r>
          </w:p>
        </w:tc>
      </w:tr>
      <w:tr w:rsidR="0083290E" w14:paraId="0B147607" w14:textId="77777777" w:rsidTr="0083290E"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913A" w14:textId="77777777" w:rsidR="0083290E" w:rsidRDefault="0083290E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lastRenderedPageBreak/>
              <w:t>Вид разрешенного использования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38A9" w14:textId="77777777" w:rsidR="0083290E" w:rsidRDefault="0083290E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Складские площадки</w:t>
            </w:r>
          </w:p>
        </w:tc>
      </w:tr>
      <w:tr w:rsidR="0083290E" w14:paraId="189B1C9D" w14:textId="77777777" w:rsidTr="0083290E">
        <w:trPr>
          <w:trHeight w:val="240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9AB9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Срок аренды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7D2E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10 лет </w:t>
            </w:r>
          </w:p>
        </w:tc>
      </w:tr>
      <w:tr w:rsidR="0083290E" w14:paraId="5BCC6BC0" w14:textId="77777777" w:rsidTr="0083290E">
        <w:trPr>
          <w:trHeight w:val="112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70C7" w14:textId="77777777" w:rsidR="0083290E" w:rsidRDefault="0083290E">
            <w:pPr>
              <w:tabs>
                <w:tab w:val="left" w:pos="768"/>
                <w:tab w:val="left" w:pos="41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цена предмета аукциона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4F8C" w14:textId="77777777" w:rsidR="0083290E" w:rsidRDefault="0083290E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13085,00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(тринадцать тысяч восемьдесят пять рублей </w:t>
            </w:r>
            <w:r>
              <w:rPr>
                <w:bCs/>
                <w:color w:val="000000"/>
                <w:spacing w:val="-1"/>
                <w:sz w:val="28"/>
                <w:szCs w:val="28"/>
              </w:rPr>
              <w:t>00 копеек)</w:t>
            </w:r>
            <w:r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</w:tr>
      <w:tr w:rsidR="0083290E" w14:paraId="5987DE77" w14:textId="77777777" w:rsidTr="0083290E">
        <w:trPr>
          <w:trHeight w:val="285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7FF0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Шаг аукциона (3%),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F632" w14:textId="77777777" w:rsidR="0083290E" w:rsidRDefault="0083290E">
            <w:pPr>
              <w:tabs>
                <w:tab w:val="left" w:pos="768"/>
                <w:tab w:val="left" w:pos="4181"/>
              </w:tabs>
              <w:rPr>
                <w:spacing w:val="-1"/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392,55</w:t>
            </w:r>
            <w:r>
              <w:rPr>
                <w:spacing w:val="-1"/>
                <w:sz w:val="28"/>
                <w:szCs w:val="28"/>
              </w:rPr>
              <w:t xml:space="preserve"> (триста девяносто два рубля 55 копеек)</w:t>
            </w:r>
          </w:p>
        </w:tc>
      </w:tr>
      <w:tr w:rsidR="0083290E" w14:paraId="0E172902" w14:textId="77777777" w:rsidTr="0083290E">
        <w:trPr>
          <w:trHeight w:val="262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5046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Сумма задатка (20%) руб.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6D7D" w14:textId="77777777" w:rsidR="0083290E" w:rsidRDefault="0083290E">
            <w:pPr>
              <w:tabs>
                <w:tab w:val="left" w:pos="768"/>
                <w:tab w:val="left" w:pos="4181"/>
              </w:tabs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2617,00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(две тысячи шестьсот семнадцать рублей 00 копеек)</w:t>
            </w:r>
          </w:p>
        </w:tc>
      </w:tr>
      <w:tr w:rsidR="0083290E" w14:paraId="70A534A7" w14:textId="77777777" w:rsidTr="0083290E">
        <w:trPr>
          <w:trHeight w:val="356"/>
        </w:trPr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E7FA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Права на земельный участок 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28C8" w14:textId="77777777" w:rsidR="0083290E" w:rsidRDefault="0083290E">
            <w:pPr>
              <w:tabs>
                <w:tab w:val="left" w:pos="768"/>
                <w:tab w:val="left" w:pos="4181"/>
              </w:tabs>
              <w:spacing w:line="276" w:lineRule="auto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Отсутствуют </w:t>
            </w:r>
          </w:p>
        </w:tc>
      </w:tr>
    </w:tbl>
    <w:p w14:paraId="10ED734B" w14:textId="006CC464" w:rsidR="005C5368" w:rsidRDefault="005C5368" w:rsidP="0083290E">
      <w:pPr>
        <w:rPr>
          <w:sz w:val="28"/>
          <w:szCs w:val="28"/>
        </w:rPr>
      </w:pPr>
    </w:p>
    <w:p w14:paraId="1527BBF4" w14:textId="77777777" w:rsidR="0000177B" w:rsidRPr="0000177B" w:rsidRDefault="0000177B" w:rsidP="0000177B">
      <w:pPr>
        <w:jc w:val="both"/>
        <w:rPr>
          <w:b/>
          <w:bCs/>
          <w:sz w:val="24"/>
          <w:szCs w:val="24"/>
        </w:rPr>
      </w:pPr>
      <w:r w:rsidRPr="0000177B">
        <w:rPr>
          <w:b/>
          <w:bCs/>
          <w:sz w:val="24"/>
          <w:szCs w:val="24"/>
        </w:rPr>
        <w:t xml:space="preserve">Приложение: </w:t>
      </w:r>
    </w:p>
    <w:p w14:paraId="306233B8" w14:textId="77777777" w:rsidR="0000177B" w:rsidRDefault="0000177B" w:rsidP="0000177B">
      <w:pPr>
        <w:jc w:val="both"/>
        <w:rPr>
          <w:bCs/>
          <w:sz w:val="24"/>
          <w:szCs w:val="24"/>
        </w:rPr>
      </w:pPr>
    </w:p>
    <w:p w14:paraId="4266D689" w14:textId="77777777" w:rsidR="0000177B" w:rsidRPr="0000177B" w:rsidRDefault="0000177B" w:rsidP="0000177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1. Форма заявки на участие в электронном аукционе на право заключения договора аренды земельного участка.</w:t>
      </w:r>
    </w:p>
    <w:p w14:paraId="24242CCF" w14:textId="1284698A" w:rsidR="0000177B" w:rsidRDefault="0000177B" w:rsidP="0077232B">
      <w:pPr>
        <w:jc w:val="both"/>
        <w:rPr>
          <w:bCs/>
          <w:sz w:val="24"/>
          <w:szCs w:val="24"/>
        </w:rPr>
      </w:pPr>
      <w:r w:rsidRPr="0000177B">
        <w:rPr>
          <w:bCs/>
          <w:sz w:val="24"/>
          <w:szCs w:val="24"/>
        </w:rPr>
        <w:t>2. Проект договора аренды земельного участка</w:t>
      </w:r>
      <w:r>
        <w:rPr>
          <w:bCs/>
          <w:sz w:val="24"/>
          <w:szCs w:val="24"/>
        </w:rPr>
        <w:t>.</w:t>
      </w:r>
    </w:p>
    <w:p w14:paraId="7CD199A3" w14:textId="77777777" w:rsidR="00280DEC" w:rsidRDefault="00280DEC" w:rsidP="0077232B">
      <w:pPr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tblpX="-850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116"/>
      </w:tblGrid>
      <w:tr w:rsidR="0000177B" w:rsidRPr="0000177B" w14:paraId="65656707" w14:textId="77777777" w:rsidTr="00C9789D">
        <w:trPr>
          <w:trHeight w:val="257"/>
        </w:trPr>
        <w:tc>
          <w:tcPr>
            <w:tcW w:w="10768" w:type="dxa"/>
            <w:gridSpan w:val="2"/>
          </w:tcPr>
          <w:p w14:paraId="1AD7D725" w14:textId="52527AE1" w:rsidR="0000177B" w:rsidRPr="0000177B" w:rsidRDefault="0000177B" w:rsidP="00894913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Порядок проведения аукциона в электронной форме: Лот № 1</w:t>
            </w:r>
            <w:r w:rsidR="00E80989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0177B" w:rsidRPr="0000177B" w14:paraId="4E7C4F37" w14:textId="77777777" w:rsidTr="00C9789D">
        <w:trPr>
          <w:trHeight w:val="5235"/>
        </w:trPr>
        <w:tc>
          <w:tcPr>
            <w:tcW w:w="10768" w:type="dxa"/>
            <w:gridSpan w:val="2"/>
          </w:tcPr>
          <w:p w14:paraId="7E2E676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Аукцион проводится в соответствии со статьей 39.13. Земельного кодекса Российской Федерации от 25.10.2001 № 136-ФЗ.</w:t>
            </w:r>
          </w:p>
          <w:p w14:paraId="5542084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614368A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Проведение аукциона в электронной форме в соответствии с Регламентом электронной площадки обеспечивается Оператором электронной площадки.</w:t>
            </w:r>
          </w:p>
          <w:p w14:paraId="72137E2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</w:t>
            </w:r>
          </w:p>
          <w:p w14:paraId="70DA843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Процедура аукциона в электронной форме проводится в день и время, указанные в извещении. Время проведения аукциона в электронной форме не должно совпадать со временем проведения профилактических работ на электронной площадке.</w:t>
            </w:r>
          </w:p>
          <w:p w14:paraId="0A0E1B4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проводится путем повышения начальной цены Предмета аукциона на «шаг аукциона».</w:t>
            </w:r>
          </w:p>
          <w:p w14:paraId="5A3A282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 Аукцион в электронной форме завершается с помощью программных и технических средств электронной площадки.</w:t>
            </w:r>
          </w:p>
          <w:p w14:paraId="0423F99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      </w:r>
          </w:p>
          <w:p w14:paraId="732B45B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аукциона ни один Участник не сделал предложение о цене аукциона, которое предусматривало бы более высокую цену аукциона. Победителем признается Участник, предложивший наибольшую цену аукциона.</w:t>
            </w:r>
          </w:p>
          <w:p w14:paraId="5E1E3CDE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Ход проведения процедуры аукциона в электронной форме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в электронной форме для подведения результатов аукциона в электронной форме путем оформления Протокола о результатах аукциона в электронной форме. Один экземпляр Протокола о результатах аукциона в электронной форме передается Победителю аукциона </w:t>
            </w:r>
            <w:r w:rsidRPr="0000177B">
              <w:rPr>
                <w:bCs/>
                <w:sz w:val="24"/>
                <w:szCs w:val="24"/>
              </w:rPr>
              <w:lastRenderedPageBreak/>
              <w:t>в электронной форме.</w:t>
            </w:r>
          </w:p>
          <w:p w14:paraId="4912044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Оператор электронной площадки приостанавливает проведение аукциона в электронной форме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электронной форме,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форме.</w:t>
            </w:r>
          </w:p>
          <w:p w14:paraId="533A629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электронной площадки.</w:t>
            </w:r>
          </w:p>
          <w:p w14:paraId="01E53C6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Организатор аукциона размещает Протокол о результатах аукциона в электронной форме на Официальном сайте торгов </w:t>
            </w:r>
            <w:r w:rsidRPr="0000177B">
              <w:rPr>
                <w:b/>
                <w:bCs/>
                <w:sz w:val="24"/>
                <w:szCs w:val="24"/>
                <w:u w:val="single"/>
              </w:rPr>
              <w:t>(http://www.torgi.gov.ru),</w:t>
            </w:r>
            <w:r w:rsidRPr="0000177B">
              <w:rPr>
                <w:bCs/>
                <w:sz w:val="24"/>
                <w:szCs w:val="24"/>
              </w:rPr>
              <w:t xml:space="preserve"> в течение одного рабочего дня со дня его подписания. В соответствии со статьей 448 ГК РФ протокол о результатах аукциона имеет силу договора, лицо, выигравшее аукцион, при уклонении от подписания протокола о результатах аукциона утрачивает внесенный им задаток.</w:t>
            </w:r>
          </w:p>
          <w:p w14:paraId="524B3DCB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Если договор аренды земельного участка, не был подписан и представлен победителем аукциона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  <w:p w14:paraId="2B8E70B0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16 статьи 39.11. Земельного кодекса Российской Федерации от 25.10.2001 № 136 – ФЗ, </w:t>
            </w:r>
            <w:r w:rsidRPr="0000177B">
              <w:rPr>
                <w:bCs/>
                <w:sz w:val="24"/>
                <w:szCs w:val="24"/>
              </w:rPr>
              <w:t>по результатам аукциона на право заключения договора аренды земельного участка, государственная собственность на которые не разграничена, определяется ежегодный размер арендной платы.</w:t>
            </w:r>
          </w:p>
          <w:p w14:paraId="1285D58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15 статьи 39.12. Земельного кодекса Российской Федерации от 25.10.2001 № 136 – ФЗ, </w:t>
            </w:r>
            <w:r w:rsidR="00D446B3">
              <w:rPr>
                <w:bCs/>
                <w:sz w:val="24"/>
                <w:szCs w:val="24"/>
              </w:rPr>
              <w:t>р</w:t>
            </w:r>
            <w:r w:rsidR="00D446B3" w:rsidRPr="00D446B3">
              <w:rPr>
                <w:bCs/>
                <w:sz w:val="24"/>
                <w:szCs w:val="24"/>
              </w:rPr>
              <w:t>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</w:t>
            </w:r>
            <w:r w:rsidRPr="0000177B">
              <w:rPr>
                <w:bCs/>
                <w:sz w:val="24"/>
                <w:szCs w:val="24"/>
              </w:rPr>
              <w:t>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335E2BE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</w:t>
            </w:r>
            <w:r>
              <w:rPr>
                <w:bCs/>
                <w:sz w:val="24"/>
                <w:szCs w:val="24"/>
              </w:rPr>
              <w:t>,</w:t>
            </w:r>
            <w:r w:rsidRPr="0000177B">
              <w:rPr>
                <w:bCs/>
                <w:sz w:val="24"/>
                <w:szCs w:val="24"/>
              </w:rPr>
      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14:paraId="3EC656A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Уполномоченный орган обязан в течение пяти дней со дня истечения срока (десять дней со дня размещения протокола рассмотрения заявок на участие в электронном аукционе), направить победителю электронного аукциона или иным лицам, с которыми в соответствии с </w:t>
            </w:r>
            <w:hyperlink r:id="rId16" w:history="1">
              <w:r w:rsidRPr="0000177B">
                <w:rPr>
                  <w:rStyle w:val="a3"/>
                  <w:bCs/>
                  <w:sz w:val="24"/>
                  <w:szCs w:val="24"/>
                </w:rPr>
                <w:t>пунктами 13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7" w:history="1">
              <w:r w:rsidRPr="0000177B">
                <w:rPr>
                  <w:rStyle w:val="a3"/>
                  <w:bCs/>
                  <w:sz w:val="24"/>
                  <w:szCs w:val="24"/>
                </w:rPr>
                <w:t>14</w:t>
              </w:r>
            </w:hyperlink>
            <w:r w:rsidRPr="0000177B">
              <w:rPr>
                <w:bCs/>
                <w:sz w:val="24"/>
                <w:szCs w:val="24"/>
              </w:rPr>
              <w:t xml:space="preserve">, </w:t>
            </w:r>
            <w:hyperlink r:id="rId18" w:history="1">
              <w:r w:rsidRPr="0000177B">
                <w:rPr>
                  <w:rStyle w:val="a3"/>
                  <w:bCs/>
                  <w:sz w:val="24"/>
                  <w:szCs w:val="24"/>
                </w:rPr>
                <w:t>20</w:t>
              </w:r>
            </w:hyperlink>
            <w:r w:rsidRPr="0000177B">
              <w:rPr>
                <w:bCs/>
                <w:sz w:val="24"/>
                <w:szCs w:val="24"/>
              </w:rPr>
              <w:t xml:space="preserve"> и </w:t>
            </w:r>
            <w:hyperlink r:id="rId19" w:history="1">
              <w:r w:rsidRPr="0000177B">
                <w:rPr>
                  <w:rStyle w:val="a3"/>
                  <w:bCs/>
                  <w:sz w:val="24"/>
                  <w:szCs w:val="24"/>
                </w:rPr>
                <w:t>25 статьи 39.12</w:t>
              </w:r>
            </w:hyperlink>
            <w:r w:rsidRPr="0000177B">
              <w:rPr>
                <w:bCs/>
                <w:sz w:val="24"/>
                <w:szCs w:val="24"/>
              </w:rPr>
              <w:t xml:space="preserve">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14:paraId="59F6ADB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14:paraId="6774158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25 статьи 39.12. Земельного кодекса Российской Федерации от </w:t>
            </w: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25.10.2001 № 136 – ФЗ, </w:t>
            </w:r>
            <w:r w:rsidR="00E10304">
              <w:rPr>
                <w:bCs/>
                <w:sz w:val="24"/>
                <w:szCs w:val="24"/>
              </w:rPr>
              <w:t>е</w:t>
            </w:r>
            <w:r w:rsidR="00E10304" w:rsidRPr="00E10304">
              <w:rPr>
                <w:bCs/>
                <w:sz w:val="24"/>
                <w:szCs w:val="24"/>
              </w:rPr>
              <w:t>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6B6AF57E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26 статьи 39.12. Земельного кодекса Российской Федерации от 25.10.2001 № 136 – ФЗ, </w:t>
            </w:r>
            <w:r w:rsidR="00C175BA">
              <w:rPr>
                <w:bCs/>
                <w:sz w:val="24"/>
                <w:szCs w:val="24"/>
              </w:rPr>
              <w:t>в</w:t>
            </w:r>
            <w:r w:rsidR="00C175BA" w:rsidRPr="00C175BA">
              <w:rPr>
                <w:bCs/>
                <w:sz w:val="24"/>
                <w:szCs w:val="24"/>
              </w:rPr>
              <w:t xml:space="preserve">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158E2FB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13 статьи 39.12. Земельного кодекса Российской Федерации от 25.10.2001 № 136 – ФЗ, </w:t>
            </w:r>
            <w:r w:rsidR="008E6754">
              <w:rPr>
                <w:bCs/>
                <w:sz w:val="24"/>
                <w:szCs w:val="24"/>
              </w:rPr>
              <w:t>в</w:t>
            </w:r>
            <w:r w:rsidR="008E6754" w:rsidRPr="008E6754">
              <w:rPr>
                <w:bCs/>
                <w:sz w:val="24"/>
                <w:szCs w:val="24"/>
              </w:rPr>
              <w:t xml:space="preserve">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указанного в пункте 9 настоящей статьи, обязан направить заявителю два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 Специализированная организация, являющаяся организатором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4A086291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14 статьи 39.12. Земельного кодекса Российской Федерации от 25.10.2001 № 136 – ФЗ, </w:t>
            </w:r>
            <w:r w:rsidR="00641E66">
              <w:rPr>
                <w:bCs/>
                <w:sz w:val="24"/>
                <w:szCs w:val="24"/>
              </w:rPr>
              <w:t>е</w:t>
            </w:r>
            <w:r w:rsidR="00641E66" w:rsidRPr="00641E66">
              <w:rPr>
                <w:bCs/>
                <w:sz w:val="24"/>
                <w:szCs w:val="24"/>
              </w:rPr>
              <w:t>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пунктом 13 настоящей статьи. Специализированная организация, являющаяся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пункте 9 настоящей статьи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3EBA350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В соответствии с пунктом 27 статьи 39.12. Земельного кодекса Российской Федерации от 25.10.2001 № 136 – ФЗ, </w:t>
            </w:r>
            <w:r w:rsidR="003E2E1D">
              <w:rPr>
                <w:bCs/>
                <w:sz w:val="24"/>
                <w:szCs w:val="24"/>
              </w:rPr>
              <w:t>с</w:t>
            </w:r>
            <w:r w:rsidR="003E2E1D" w:rsidRPr="003E2E1D">
              <w:rPr>
                <w:bCs/>
                <w:sz w:val="24"/>
                <w:szCs w:val="24"/>
              </w:rPr>
              <w:t>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настоящей статьи и которые уклонились от их заключения, включаются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  <w:p w14:paraId="08916FD7" w14:textId="77777777" w:rsidR="0000177B" w:rsidRPr="0000177B" w:rsidRDefault="0000177B" w:rsidP="00B85C05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30 статьи 39.12. Земельного кодекса Российской Федерации от 25.10.2001 № 136 – ФЗ</w:t>
            </w:r>
            <w:r w:rsidRPr="0000177B">
              <w:rPr>
                <w:bCs/>
                <w:sz w:val="24"/>
                <w:szCs w:val="24"/>
              </w:rPr>
              <w:t xml:space="preserve">, </w:t>
            </w:r>
            <w:r w:rsidR="00B85C05">
              <w:rPr>
                <w:bCs/>
                <w:sz w:val="24"/>
                <w:szCs w:val="24"/>
              </w:rPr>
              <w:t>в</w:t>
            </w:r>
            <w:r w:rsidR="00B85C05" w:rsidRPr="00B85C05">
              <w:rPr>
                <w:bCs/>
                <w:sz w:val="24"/>
                <w:szCs w:val="24"/>
              </w:rPr>
              <w:t xml:space="preserve"> случае, если победитель аукциона или иное лицо, с которым договор купли-продажи или договор аренды земельного участка заключается в соответствии с пунктом 13, 14, 20 или 25 настоящей статьи,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договоры, уполномоченный орган в течение пяти рабочих дней со дня истечения этого срока направляет сведения, предусмотренные подпунктами 1 - 3 пункта 29 настоящей статьи,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</w:t>
            </w:r>
            <w:r w:rsidRPr="0000177B">
              <w:rPr>
                <w:bCs/>
                <w:sz w:val="24"/>
                <w:szCs w:val="24"/>
              </w:rPr>
              <w:t>.</w:t>
            </w:r>
          </w:p>
        </w:tc>
      </w:tr>
      <w:tr w:rsidR="0000177B" w:rsidRPr="0000177B" w14:paraId="5C7B6986" w14:textId="77777777" w:rsidTr="00C9789D">
        <w:trPr>
          <w:trHeight w:val="1588"/>
        </w:trPr>
        <w:tc>
          <w:tcPr>
            <w:tcW w:w="3652" w:type="dxa"/>
          </w:tcPr>
          <w:p w14:paraId="11F7CF1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Форма заявок на участие в аукционе </w:t>
            </w:r>
          </w:p>
        </w:tc>
        <w:tc>
          <w:tcPr>
            <w:tcW w:w="7116" w:type="dxa"/>
          </w:tcPr>
          <w:p w14:paraId="6AD08496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</w:tc>
      </w:tr>
      <w:tr w:rsidR="0000177B" w:rsidRPr="0000177B" w14:paraId="0BA2EF13" w14:textId="77777777" w:rsidTr="00C9789D">
        <w:tc>
          <w:tcPr>
            <w:tcW w:w="3652" w:type="dxa"/>
          </w:tcPr>
          <w:p w14:paraId="058C1D6A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Порядок приёма заявки на участие в аукционе </w:t>
            </w:r>
          </w:p>
        </w:tc>
        <w:tc>
          <w:tcPr>
            <w:tcW w:w="7116" w:type="dxa"/>
          </w:tcPr>
          <w:p w14:paraId="6B5115E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для принятия участия в аукционе заявитель представляет в установленной в извещении о проведении аукциона срок следующие документы:</w:t>
            </w:r>
          </w:p>
          <w:p w14:paraId="20C2AAD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lastRenderedPageBreak/>
              <w:t>1) заявку на участие в аукционе, в установленной извещении о проведении аукциона форме с указанием банковских реквизитов для возврата задатка.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заявителя;</w:t>
            </w:r>
          </w:p>
          <w:p w14:paraId="6721E00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2) копии документов, удостоверяющих личность заявителя (для граждан); </w:t>
            </w:r>
          </w:p>
          <w:p w14:paraId="199CAD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14:paraId="2AC69CA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документы, подтверждающие внесение задатка.</w:t>
            </w:r>
          </w:p>
          <w:p w14:paraId="207564D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Один заявитель вправе подать только одну заявку на участие в аукционе. Заявка на участие в аукционе, поступившая по истечении срока приема заявок, возвращается заявителю в день её поступления. Заявитель имеет право отозвать принятую организатором аукциона заявку на участие в аукционе до дня окончания срока приёма заявок, уведомив об этом в письменной форме организатора аукциона.</w:t>
            </w:r>
          </w:p>
          <w:p w14:paraId="52A9D38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>в соответствии с пунктом 8 статьи 39.12. Земельного кодекса Российской Федерации от 25.10.2001 № 136 – ФЗ</w:t>
            </w:r>
          </w:p>
          <w:p w14:paraId="5825034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заявитель не допускается к участию в аукционе в следующих случаях:</w:t>
            </w:r>
          </w:p>
          <w:p w14:paraId="1EFC038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45201D1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2)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поступление задатка на дату рассмотрения заявок на участие в аукционе;</w:t>
            </w:r>
          </w:p>
          <w:p w14:paraId="7C0A083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27EB5ED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00177B" w:rsidRPr="0000177B" w14:paraId="567BEE63" w14:textId="77777777" w:rsidTr="00C9789D">
        <w:trPr>
          <w:trHeight w:val="58"/>
        </w:trPr>
        <w:tc>
          <w:tcPr>
            <w:tcW w:w="3652" w:type="dxa"/>
          </w:tcPr>
          <w:p w14:paraId="04BA5484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>Порядок внесения задатка на участие в аукционе;</w:t>
            </w:r>
          </w:p>
          <w:p w14:paraId="7B4910A9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t xml:space="preserve">Банковские реквизиты счета для перечисления задатка </w:t>
            </w:r>
          </w:p>
        </w:tc>
        <w:tc>
          <w:tcPr>
            <w:tcW w:w="7116" w:type="dxa"/>
          </w:tcPr>
          <w:p w14:paraId="3D1112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Задаток на участие в аукционе вносится заявителем путем перечисления денежных средств на следующие реквизиты: </w:t>
            </w:r>
          </w:p>
          <w:p w14:paraId="530E731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Получатель</w:t>
            </w:r>
          </w:p>
          <w:p w14:paraId="6C62376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АО "Единая электронная торговая площадка" </w:t>
            </w:r>
          </w:p>
          <w:p w14:paraId="0EF39860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ИНН</w:t>
            </w:r>
          </w:p>
          <w:p w14:paraId="32295266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7707704692 </w:t>
            </w:r>
          </w:p>
          <w:p w14:paraId="764ADD6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КПП</w:t>
            </w:r>
          </w:p>
          <w:p w14:paraId="311BD9A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772501001 </w:t>
            </w:r>
          </w:p>
          <w:p w14:paraId="1478FE6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Наименование банка получателя</w:t>
            </w:r>
          </w:p>
          <w:p w14:paraId="00C3C9F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Филиал "Центральный" Банка ВТБ (ПАО) в г. Москва </w:t>
            </w:r>
          </w:p>
          <w:p w14:paraId="72281D2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Расчетный счет (казначейский счет)</w:t>
            </w:r>
          </w:p>
          <w:p w14:paraId="07F3A795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40702810510050001273 </w:t>
            </w:r>
          </w:p>
          <w:p w14:paraId="2970BD8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Лицевой счет</w:t>
            </w:r>
          </w:p>
          <w:p w14:paraId="65246319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— </w:t>
            </w:r>
          </w:p>
          <w:p w14:paraId="3FFA9B9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БИК</w:t>
            </w:r>
          </w:p>
          <w:p w14:paraId="0C308E3C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044525411 </w:t>
            </w:r>
          </w:p>
          <w:p w14:paraId="3DCD501D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Корреспондентский счет (ЕКС)</w:t>
            </w:r>
          </w:p>
          <w:p w14:paraId="08874AD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30101810145250000411 </w:t>
            </w:r>
          </w:p>
          <w:p w14:paraId="494EFF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lastRenderedPageBreak/>
              <w:t>Назначение платежа</w:t>
            </w:r>
          </w:p>
          <w:p w14:paraId="76BD47E4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 </w:t>
            </w:r>
          </w:p>
        </w:tc>
      </w:tr>
      <w:tr w:rsidR="0000177B" w:rsidRPr="0000177B" w14:paraId="58CBF97C" w14:textId="77777777" w:rsidTr="00C9789D">
        <w:tc>
          <w:tcPr>
            <w:tcW w:w="3652" w:type="dxa"/>
          </w:tcPr>
          <w:p w14:paraId="6B752FD8" w14:textId="77777777" w:rsidR="0000177B" w:rsidRPr="0000177B" w:rsidRDefault="0000177B" w:rsidP="0000177B">
            <w:pPr>
              <w:jc w:val="both"/>
              <w:rPr>
                <w:b/>
                <w:bCs/>
                <w:sz w:val="24"/>
                <w:szCs w:val="24"/>
              </w:rPr>
            </w:pPr>
            <w:r w:rsidRPr="0000177B">
              <w:rPr>
                <w:b/>
                <w:bCs/>
                <w:sz w:val="24"/>
                <w:szCs w:val="24"/>
              </w:rPr>
              <w:lastRenderedPageBreak/>
              <w:t xml:space="preserve">Порядок возврата задатка </w:t>
            </w:r>
          </w:p>
        </w:tc>
        <w:tc>
          <w:tcPr>
            <w:tcW w:w="7116" w:type="dxa"/>
          </w:tcPr>
          <w:p w14:paraId="09B9502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Задаток возвращается в соответствии со статьей 39.12 Земельного кодекса РФ:</w:t>
            </w:r>
          </w:p>
          <w:p w14:paraId="2545BEF8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1) задаток возвращается</w:t>
            </w:r>
            <w:r w:rsidRPr="0000177B">
              <w:rPr>
                <w:b/>
                <w:bCs/>
                <w:sz w:val="24"/>
                <w:szCs w:val="24"/>
              </w:rPr>
              <w:t xml:space="preserve"> </w:t>
            </w:r>
            <w:r w:rsidRPr="0000177B">
              <w:rPr>
                <w:bCs/>
                <w:sz w:val="24"/>
                <w:szCs w:val="24"/>
              </w:rPr>
              <w:t>в течение трех рабочих дней:</w:t>
            </w:r>
          </w:p>
          <w:p w14:paraId="7FBBE3CA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регистрации уведомления об отзыве заявки на участие в аукционе, принятой от заявителя до дня окончания срока приема заявок;</w:t>
            </w:r>
          </w:p>
          <w:p w14:paraId="661EC952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- со дня оформления протокола приема заявок на участие в аукционе заявителю, не допущенному к участию в аукционе; </w:t>
            </w:r>
          </w:p>
          <w:p w14:paraId="461E4241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подписания протокола о результатах аукциона участникам, не победившим в аукционе, а также заявителям в случае отзыва заявки на участие в аукционе позднее дня окончания срока приема заявок;</w:t>
            </w:r>
          </w:p>
          <w:p w14:paraId="11E08DEF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- со дня принятия решения об отказе в проведении аукциона;</w:t>
            </w:r>
          </w:p>
          <w:p w14:paraId="6EB1C6E3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 xml:space="preserve">3) задаток, внесенный лицом, признанным победителем аукциона, задаток, внесенный иным лицом (подавшим единственную заявку на участие в аукционе;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Земельный кодекс), засчитываются в счет арендной платы за него; </w:t>
            </w:r>
          </w:p>
          <w:p w14:paraId="3527F417" w14:textId="77777777" w:rsidR="0000177B" w:rsidRPr="0000177B" w:rsidRDefault="0000177B" w:rsidP="0000177B">
            <w:pPr>
              <w:jc w:val="both"/>
              <w:rPr>
                <w:bCs/>
                <w:sz w:val="24"/>
                <w:szCs w:val="24"/>
              </w:rPr>
            </w:pPr>
            <w:r w:rsidRPr="0000177B">
              <w:rPr>
                <w:bCs/>
                <w:sz w:val="24"/>
                <w:szCs w:val="24"/>
              </w:rPr>
              <w:t>задатки, внесенные этими лицами, не заключившими в установленном Земельным кодексом порядке договор аренды земельного участка вследствие уклонения от заключения указанного договора, не возвращаются.</w:t>
            </w:r>
          </w:p>
        </w:tc>
      </w:tr>
    </w:tbl>
    <w:p w14:paraId="242EEFCD" w14:textId="77777777" w:rsidR="0000177B" w:rsidRDefault="0000177B" w:rsidP="0077232B">
      <w:pPr>
        <w:jc w:val="both"/>
        <w:rPr>
          <w:bCs/>
          <w:sz w:val="24"/>
          <w:szCs w:val="24"/>
        </w:rPr>
      </w:pPr>
    </w:p>
    <w:p w14:paraId="37B25893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            Извещение о проведении электронного аукциона </w:t>
      </w:r>
      <w:r w:rsidRPr="00FB45A8">
        <w:rPr>
          <w:bCs/>
          <w:sz w:val="24"/>
          <w:szCs w:val="24"/>
        </w:rPr>
        <w:t xml:space="preserve">размещается на Официальном сайте Российской Федерации в сети «Интернет» для размещения информации о проведении торгов </w:t>
      </w:r>
      <w:hyperlink r:id="rId20" w:history="1">
        <w:r w:rsidRPr="00FB45A8">
          <w:rPr>
            <w:rStyle w:val="a3"/>
            <w:b/>
            <w:bCs/>
            <w:sz w:val="24"/>
            <w:szCs w:val="24"/>
          </w:rPr>
          <w:t>https://torgi.gov.ru</w:t>
        </w:r>
      </w:hyperlink>
      <w:r w:rsidRPr="00FB45A8">
        <w:rPr>
          <w:b/>
          <w:bCs/>
          <w:sz w:val="24"/>
          <w:szCs w:val="24"/>
        </w:rPr>
        <w:t>,</w:t>
      </w:r>
      <w:r w:rsidRPr="00FB45A8">
        <w:rPr>
          <w:bCs/>
          <w:sz w:val="24"/>
          <w:szCs w:val="24"/>
        </w:rPr>
        <w:t xml:space="preserve"> на электронной торговой площадке АО «Единая электронная торговая площадка» по адресу в сети интернет </w:t>
      </w:r>
      <w:hyperlink r:id="rId21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Cs/>
          <w:sz w:val="24"/>
          <w:szCs w:val="24"/>
        </w:rPr>
        <w:t>.</w:t>
      </w:r>
    </w:p>
    <w:p w14:paraId="4FFCD5B8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договора аренды земельного участка, вносится единым платежом на расчетный счет Претендента, открытый при регистрации на электронной торговой площадке.</w:t>
      </w:r>
    </w:p>
    <w:p w14:paraId="319FD746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Регламент электронной площадки АО «Единая электронная торговая площадка» доступен при последовательном переходе по ссылкам, начиная с главной страницы сайта электронной площадки </w:t>
      </w:r>
      <w:hyperlink r:id="rId22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Документы и регламенты → Регламент системы коммерческих закупок  (Регламент).</w:t>
      </w:r>
    </w:p>
    <w:p w14:paraId="5C1273B1" w14:textId="77777777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Для обеспечения доступа к участию в электронном аукционе </w:t>
      </w:r>
      <w:r w:rsidRPr="00FB45A8">
        <w:rPr>
          <w:bCs/>
          <w:sz w:val="24"/>
          <w:szCs w:val="24"/>
        </w:rPr>
        <w:t>Заявителю необходимо пройти регистрацию на электронной торговой площадке АО «Единая электронная торговая площадка» в соответствии с Регламентом.</w:t>
      </w:r>
    </w:p>
    <w:p w14:paraId="086211FA" w14:textId="5C8935EB" w:rsidR="00FB45A8" w:rsidRPr="00FB45A8" w:rsidRDefault="00FB45A8" w:rsidP="00FB45A8">
      <w:pPr>
        <w:jc w:val="both"/>
        <w:rPr>
          <w:bCs/>
          <w:sz w:val="24"/>
          <w:szCs w:val="24"/>
        </w:rPr>
      </w:pPr>
      <w:r w:rsidRPr="00FB45A8">
        <w:rPr>
          <w:bCs/>
          <w:sz w:val="24"/>
          <w:szCs w:val="24"/>
        </w:rPr>
        <w:t xml:space="preserve">Процедура участия в коммерческих торгах описана на сайте электронной площадки в сети «Интернет» при последовательном переходе по ссылкам, начиная с главной страницы сайта электронной площадки </w:t>
      </w:r>
      <w:hyperlink r:id="rId23" w:history="1">
        <w:r w:rsidRPr="00FB45A8">
          <w:rPr>
            <w:rStyle w:val="a3"/>
            <w:b/>
            <w:bCs/>
            <w:sz w:val="24"/>
            <w:szCs w:val="24"/>
          </w:rPr>
          <w:t>www.roseltorg.ru</w:t>
        </w:r>
      </w:hyperlink>
      <w:r w:rsidRPr="00FB45A8">
        <w:rPr>
          <w:b/>
          <w:bCs/>
          <w:sz w:val="24"/>
          <w:szCs w:val="24"/>
        </w:rPr>
        <w:t>:</w:t>
      </w:r>
      <w:r w:rsidRPr="00FB45A8">
        <w:rPr>
          <w:bCs/>
          <w:sz w:val="24"/>
          <w:szCs w:val="24"/>
        </w:rPr>
        <w:t xml:space="preserve"> Главная → Помощь → База знаний → Регистрация и аккредитация.</w:t>
      </w:r>
    </w:p>
    <w:p w14:paraId="355852CD" w14:textId="77777777" w:rsidR="00FB45A8" w:rsidRPr="00FB45A8" w:rsidRDefault="00FB45A8" w:rsidP="00FB45A8">
      <w:pPr>
        <w:jc w:val="both"/>
        <w:rPr>
          <w:b/>
          <w:bCs/>
          <w:sz w:val="24"/>
          <w:szCs w:val="24"/>
        </w:rPr>
      </w:pPr>
      <w:r w:rsidRPr="00FB45A8">
        <w:rPr>
          <w:b/>
          <w:bCs/>
          <w:sz w:val="24"/>
          <w:szCs w:val="24"/>
        </w:rPr>
        <w:t xml:space="preserve">Оператор электронной площадки вправе взимать с победителя аукциона или иного лица, в соответствии с п.13,14,20,25 ст.39.12 ЗК РФ с которым заключается договор купли-продажи, аренды такого участка, плату за участие в электронном аукционе в порядке, размере и на условиях, которые установлены регламентом и иными регулирующими документами оператора АО «Единая электронная торговая площадка. </w:t>
      </w:r>
    </w:p>
    <w:sectPr w:rsidR="00FB45A8" w:rsidRPr="00FB45A8" w:rsidSect="00132E7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2B"/>
    <w:rsid w:val="0000177B"/>
    <w:rsid w:val="00003550"/>
    <w:rsid w:val="00014F7F"/>
    <w:rsid w:val="00022F9C"/>
    <w:rsid w:val="00023081"/>
    <w:rsid w:val="00023C60"/>
    <w:rsid w:val="00025144"/>
    <w:rsid w:val="00031C75"/>
    <w:rsid w:val="00042668"/>
    <w:rsid w:val="0004349B"/>
    <w:rsid w:val="0004567C"/>
    <w:rsid w:val="00047724"/>
    <w:rsid w:val="0005123B"/>
    <w:rsid w:val="000549C7"/>
    <w:rsid w:val="00054B44"/>
    <w:rsid w:val="00075044"/>
    <w:rsid w:val="00085C39"/>
    <w:rsid w:val="00090F0E"/>
    <w:rsid w:val="00094490"/>
    <w:rsid w:val="000A584C"/>
    <w:rsid w:val="000B71BA"/>
    <w:rsid w:val="000C3D1C"/>
    <w:rsid w:val="000E2688"/>
    <w:rsid w:val="000E2789"/>
    <w:rsid w:val="000E4C2E"/>
    <w:rsid w:val="000F2C26"/>
    <w:rsid w:val="000F424A"/>
    <w:rsid w:val="000F6DBE"/>
    <w:rsid w:val="000F6E30"/>
    <w:rsid w:val="0010296C"/>
    <w:rsid w:val="00120A3E"/>
    <w:rsid w:val="00132E7C"/>
    <w:rsid w:val="00136B92"/>
    <w:rsid w:val="00141EC5"/>
    <w:rsid w:val="001504DB"/>
    <w:rsid w:val="00155786"/>
    <w:rsid w:val="00160878"/>
    <w:rsid w:val="00173982"/>
    <w:rsid w:val="00174B50"/>
    <w:rsid w:val="00191E84"/>
    <w:rsid w:val="001A0628"/>
    <w:rsid w:val="001A2035"/>
    <w:rsid w:val="001A2E79"/>
    <w:rsid w:val="001A570A"/>
    <w:rsid w:val="001C4035"/>
    <w:rsid w:val="001D5AE1"/>
    <w:rsid w:val="001E162D"/>
    <w:rsid w:val="001E1E36"/>
    <w:rsid w:val="001F7337"/>
    <w:rsid w:val="0020405A"/>
    <w:rsid w:val="00204C41"/>
    <w:rsid w:val="00205025"/>
    <w:rsid w:val="00205B45"/>
    <w:rsid w:val="00211BC7"/>
    <w:rsid w:val="00213ADC"/>
    <w:rsid w:val="00224491"/>
    <w:rsid w:val="002349D5"/>
    <w:rsid w:val="002370E8"/>
    <w:rsid w:val="00245DA8"/>
    <w:rsid w:val="00266A42"/>
    <w:rsid w:val="00271892"/>
    <w:rsid w:val="00273137"/>
    <w:rsid w:val="00273EE0"/>
    <w:rsid w:val="00280AEA"/>
    <w:rsid w:val="00280DEC"/>
    <w:rsid w:val="0028543C"/>
    <w:rsid w:val="00295A15"/>
    <w:rsid w:val="002A1D99"/>
    <w:rsid w:val="002D741A"/>
    <w:rsid w:val="002E0AA0"/>
    <w:rsid w:val="002F0338"/>
    <w:rsid w:val="002F538F"/>
    <w:rsid w:val="00304F58"/>
    <w:rsid w:val="00310FFD"/>
    <w:rsid w:val="00312210"/>
    <w:rsid w:val="00317B94"/>
    <w:rsid w:val="003202EC"/>
    <w:rsid w:val="0032090D"/>
    <w:rsid w:val="0032445E"/>
    <w:rsid w:val="003374C2"/>
    <w:rsid w:val="00345633"/>
    <w:rsid w:val="00347F8D"/>
    <w:rsid w:val="00350F65"/>
    <w:rsid w:val="003550C4"/>
    <w:rsid w:val="0036031D"/>
    <w:rsid w:val="00365F05"/>
    <w:rsid w:val="00374B31"/>
    <w:rsid w:val="003764E9"/>
    <w:rsid w:val="003843AB"/>
    <w:rsid w:val="00390345"/>
    <w:rsid w:val="003910C5"/>
    <w:rsid w:val="0039341F"/>
    <w:rsid w:val="00394822"/>
    <w:rsid w:val="00396365"/>
    <w:rsid w:val="003968D5"/>
    <w:rsid w:val="003A18D7"/>
    <w:rsid w:val="003A297C"/>
    <w:rsid w:val="003A4225"/>
    <w:rsid w:val="003B45D6"/>
    <w:rsid w:val="003B59B2"/>
    <w:rsid w:val="003B7400"/>
    <w:rsid w:val="003B7CAB"/>
    <w:rsid w:val="003C163E"/>
    <w:rsid w:val="003C1646"/>
    <w:rsid w:val="003C34FD"/>
    <w:rsid w:val="003C45F9"/>
    <w:rsid w:val="003D0203"/>
    <w:rsid w:val="003D59B3"/>
    <w:rsid w:val="003D6C2F"/>
    <w:rsid w:val="003E04CC"/>
    <w:rsid w:val="003E2E1D"/>
    <w:rsid w:val="003E312C"/>
    <w:rsid w:val="003F0223"/>
    <w:rsid w:val="003F6ACB"/>
    <w:rsid w:val="003F6DEE"/>
    <w:rsid w:val="003F7A14"/>
    <w:rsid w:val="004004FE"/>
    <w:rsid w:val="0040778F"/>
    <w:rsid w:val="00412801"/>
    <w:rsid w:val="00421159"/>
    <w:rsid w:val="00423B99"/>
    <w:rsid w:val="00427E3C"/>
    <w:rsid w:val="00437496"/>
    <w:rsid w:val="00445448"/>
    <w:rsid w:val="0045450C"/>
    <w:rsid w:val="00460FEE"/>
    <w:rsid w:val="004617CA"/>
    <w:rsid w:val="00462746"/>
    <w:rsid w:val="00462F58"/>
    <w:rsid w:val="00472267"/>
    <w:rsid w:val="00473BDB"/>
    <w:rsid w:val="00474B92"/>
    <w:rsid w:val="00475BB4"/>
    <w:rsid w:val="00486E75"/>
    <w:rsid w:val="004901FB"/>
    <w:rsid w:val="00493993"/>
    <w:rsid w:val="004B6132"/>
    <w:rsid w:val="004C28AC"/>
    <w:rsid w:val="004C6581"/>
    <w:rsid w:val="004C7735"/>
    <w:rsid w:val="004D0ECD"/>
    <w:rsid w:val="004D0F2D"/>
    <w:rsid w:val="004D35D5"/>
    <w:rsid w:val="004D5B00"/>
    <w:rsid w:val="004E2807"/>
    <w:rsid w:val="004F2313"/>
    <w:rsid w:val="004F74F0"/>
    <w:rsid w:val="00500E75"/>
    <w:rsid w:val="0050484E"/>
    <w:rsid w:val="00512B02"/>
    <w:rsid w:val="00513D82"/>
    <w:rsid w:val="00513F34"/>
    <w:rsid w:val="00526DAA"/>
    <w:rsid w:val="005321BD"/>
    <w:rsid w:val="00536D92"/>
    <w:rsid w:val="00566258"/>
    <w:rsid w:val="00566B75"/>
    <w:rsid w:val="00572860"/>
    <w:rsid w:val="00574A22"/>
    <w:rsid w:val="00575812"/>
    <w:rsid w:val="0057585C"/>
    <w:rsid w:val="00575B6A"/>
    <w:rsid w:val="00582955"/>
    <w:rsid w:val="00586F05"/>
    <w:rsid w:val="00587E2D"/>
    <w:rsid w:val="00593338"/>
    <w:rsid w:val="00595276"/>
    <w:rsid w:val="005A2157"/>
    <w:rsid w:val="005A6F13"/>
    <w:rsid w:val="005A7493"/>
    <w:rsid w:val="005B1FDD"/>
    <w:rsid w:val="005B41AB"/>
    <w:rsid w:val="005C5368"/>
    <w:rsid w:val="005D0301"/>
    <w:rsid w:val="005D0420"/>
    <w:rsid w:val="005D61DC"/>
    <w:rsid w:val="005D7102"/>
    <w:rsid w:val="005E0A2B"/>
    <w:rsid w:val="005E40B9"/>
    <w:rsid w:val="005E4A6E"/>
    <w:rsid w:val="00607769"/>
    <w:rsid w:val="00607ECF"/>
    <w:rsid w:val="006117A3"/>
    <w:rsid w:val="006117E9"/>
    <w:rsid w:val="00616A93"/>
    <w:rsid w:val="006322D2"/>
    <w:rsid w:val="00637B78"/>
    <w:rsid w:val="00641E66"/>
    <w:rsid w:val="006429B7"/>
    <w:rsid w:val="0064580B"/>
    <w:rsid w:val="00646488"/>
    <w:rsid w:val="0064701A"/>
    <w:rsid w:val="0066242E"/>
    <w:rsid w:val="006629C5"/>
    <w:rsid w:val="00664A20"/>
    <w:rsid w:val="00665697"/>
    <w:rsid w:val="00675612"/>
    <w:rsid w:val="0067654F"/>
    <w:rsid w:val="00677BAB"/>
    <w:rsid w:val="00683E88"/>
    <w:rsid w:val="006910F6"/>
    <w:rsid w:val="0069694F"/>
    <w:rsid w:val="006A2FC6"/>
    <w:rsid w:val="006A580A"/>
    <w:rsid w:val="006B15D0"/>
    <w:rsid w:val="006B2C86"/>
    <w:rsid w:val="006C1963"/>
    <w:rsid w:val="006D58AE"/>
    <w:rsid w:val="006E1194"/>
    <w:rsid w:val="006E4FCB"/>
    <w:rsid w:val="006F05A6"/>
    <w:rsid w:val="006F1800"/>
    <w:rsid w:val="0071092A"/>
    <w:rsid w:val="00710D14"/>
    <w:rsid w:val="00716EE6"/>
    <w:rsid w:val="00721A60"/>
    <w:rsid w:val="00722EBF"/>
    <w:rsid w:val="00725473"/>
    <w:rsid w:val="00730114"/>
    <w:rsid w:val="00731E01"/>
    <w:rsid w:val="00733571"/>
    <w:rsid w:val="0074022D"/>
    <w:rsid w:val="0074693E"/>
    <w:rsid w:val="00753654"/>
    <w:rsid w:val="00770CBE"/>
    <w:rsid w:val="0077232B"/>
    <w:rsid w:val="0077726C"/>
    <w:rsid w:val="00782460"/>
    <w:rsid w:val="00792EA3"/>
    <w:rsid w:val="00794375"/>
    <w:rsid w:val="00797AA4"/>
    <w:rsid w:val="007A5D4C"/>
    <w:rsid w:val="007B047D"/>
    <w:rsid w:val="007C7701"/>
    <w:rsid w:val="007D208E"/>
    <w:rsid w:val="007D3522"/>
    <w:rsid w:val="007D3684"/>
    <w:rsid w:val="007D60A3"/>
    <w:rsid w:val="007D70C3"/>
    <w:rsid w:val="007E2F2E"/>
    <w:rsid w:val="007E633C"/>
    <w:rsid w:val="007F26F3"/>
    <w:rsid w:val="007F6922"/>
    <w:rsid w:val="00803D75"/>
    <w:rsid w:val="00811E7F"/>
    <w:rsid w:val="00811FAC"/>
    <w:rsid w:val="00821CD4"/>
    <w:rsid w:val="00824590"/>
    <w:rsid w:val="0082764B"/>
    <w:rsid w:val="0083061E"/>
    <w:rsid w:val="0083290E"/>
    <w:rsid w:val="00837163"/>
    <w:rsid w:val="008440D3"/>
    <w:rsid w:val="00852BFB"/>
    <w:rsid w:val="008576F1"/>
    <w:rsid w:val="0086066A"/>
    <w:rsid w:val="008625D1"/>
    <w:rsid w:val="00867004"/>
    <w:rsid w:val="008738AA"/>
    <w:rsid w:val="00874DE9"/>
    <w:rsid w:val="00877BC3"/>
    <w:rsid w:val="00877ED3"/>
    <w:rsid w:val="008821AC"/>
    <w:rsid w:val="008933C4"/>
    <w:rsid w:val="00894913"/>
    <w:rsid w:val="00896B14"/>
    <w:rsid w:val="0089710A"/>
    <w:rsid w:val="008A08A3"/>
    <w:rsid w:val="008C285A"/>
    <w:rsid w:val="008C5FC6"/>
    <w:rsid w:val="008D25DE"/>
    <w:rsid w:val="008E0987"/>
    <w:rsid w:val="008E0CCC"/>
    <w:rsid w:val="008E1C68"/>
    <w:rsid w:val="008E341F"/>
    <w:rsid w:val="008E4906"/>
    <w:rsid w:val="008E6754"/>
    <w:rsid w:val="008E6F1E"/>
    <w:rsid w:val="008E78CD"/>
    <w:rsid w:val="008F5F20"/>
    <w:rsid w:val="00903188"/>
    <w:rsid w:val="00904849"/>
    <w:rsid w:val="00915231"/>
    <w:rsid w:val="0092660C"/>
    <w:rsid w:val="009318B5"/>
    <w:rsid w:val="00943748"/>
    <w:rsid w:val="00954058"/>
    <w:rsid w:val="00964A3D"/>
    <w:rsid w:val="0096617C"/>
    <w:rsid w:val="0096647C"/>
    <w:rsid w:val="00966F62"/>
    <w:rsid w:val="00970055"/>
    <w:rsid w:val="00973A29"/>
    <w:rsid w:val="00973CA6"/>
    <w:rsid w:val="00976285"/>
    <w:rsid w:val="00992315"/>
    <w:rsid w:val="009A1892"/>
    <w:rsid w:val="009B3AA6"/>
    <w:rsid w:val="009B7B57"/>
    <w:rsid w:val="009C14A5"/>
    <w:rsid w:val="009C7904"/>
    <w:rsid w:val="009D0B4C"/>
    <w:rsid w:val="009E5F52"/>
    <w:rsid w:val="009E79A0"/>
    <w:rsid w:val="009F104F"/>
    <w:rsid w:val="00A00A65"/>
    <w:rsid w:val="00A12D4C"/>
    <w:rsid w:val="00A15801"/>
    <w:rsid w:val="00A16FBC"/>
    <w:rsid w:val="00A20224"/>
    <w:rsid w:val="00A24E12"/>
    <w:rsid w:val="00A2705E"/>
    <w:rsid w:val="00A32AF8"/>
    <w:rsid w:val="00A4449A"/>
    <w:rsid w:val="00A50CC7"/>
    <w:rsid w:val="00A520DC"/>
    <w:rsid w:val="00A60976"/>
    <w:rsid w:val="00A668D5"/>
    <w:rsid w:val="00A75D27"/>
    <w:rsid w:val="00A81462"/>
    <w:rsid w:val="00A8398A"/>
    <w:rsid w:val="00AA1094"/>
    <w:rsid w:val="00AA3361"/>
    <w:rsid w:val="00AB5D3F"/>
    <w:rsid w:val="00AC2ABF"/>
    <w:rsid w:val="00AE2701"/>
    <w:rsid w:val="00AE541F"/>
    <w:rsid w:val="00AE5FA5"/>
    <w:rsid w:val="00AF2F14"/>
    <w:rsid w:val="00AF59CC"/>
    <w:rsid w:val="00AF61D6"/>
    <w:rsid w:val="00AF70E2"/>
    <w:rsid w:val="00AF737F"/>
    <w:rsid w:val="00AF74B0"/>
    <w:rsid w:val="00B10A51"/>
    <w:rsid w:val="00B1323F"/>
    <w:rsid w:val="00B234CE"/>
    <w:rsid w:val="00B2386B"/>
    <w:rsid w:val="00B24D49"/>
    <w:rsid w:val="00B24DA2"/>
    <w:rsid w:val="00B36166"/>
    <w:rsid w:val="00B36503"/>
    <w:rsid w:val="00B52B8E"/>
    <w:rsid w:val="00B632FA"/>
    <w:rsid w:val="00B65944"/>
    <w:rsid w:val="00B70468"/>
    <w:rsid w:val="00B72D7B"/>
    <w:rsid w:val="00B81D19"/>
    <w:rsid w:val="00B8219C"/>
    <w:rsid w:val="00B85C05"/>
    <w:rsid w:val="00BA75AF"/>
    <w:rsid w:val="00BE363B"/>
    <w:rsid w:val="00BE3EA6"/>
    <w:rsid w:val="00BF09AA"/>
    <w:rsid w:val="00BF5289"/>
    <w:rsid w:val="00C00032"/>
    <w:rsid w:val="00C00B02"/>
    <w:rsid w:val="00C0222C"/>
    <w:rsid w:val="00C1117E"/>
    <w:rsid w:val="00C12F2C"/>
    <w:rsid w:val="00C175BA"/>
    <w:rsid w:val="00C20FFE"/>
    <w:rsid w:val="00C2355C"/>
    <w:rsid w:val="00C24DDB"/>
    <w:rsid w:val="00C35732"/>
    <w:rsid w:val="00C52FD9"/>
    <w:rsid w:val="00C574B4"/>
    <w:rsid w:val="00C61E1B"/>
    <w:rsid w:val="00C705D0"/>
    <w:rsid w:val="00C70A08"/>
    <w:rsid w:val="00C77CAE"/>
    <w:rsid w:val="00C90497"/>
    <w:rsid w:val="00C95378"/>
    <w:rsid w:val="00C96C03"/>
    <w:rsid w:val="00C9789D"/>
    <w:rsid w:val="00C97F68"/>
    <w:rsid w:val="00CA4D2C"/>
    <w:rsid w:val="00CB0C44"/>
    <w:rsid w:val="00CB5724"/>
    <w:rsid w:val="00CC32A2"/>
    <w:rsid w:val="00CD1976"/>
    <w:rsid w:val="00CD39C3"/>
    <w:rsid w:val="00CD3F4F"/>
    <w:rsid w:val="00CE6CE7"/>
    <w:rsid w:val="00CF437A"/>
    <w:rsid w:val="00CF44F6"/>
    <w:rsid w:val="00CF47E5"/>
    <w:rsid w:val="00CF4FC8"/>
    <w:rsid w:val="00CF6CA5"/>
    <w:rsid w:val="00D1090A"/>
    <w:rsid w:val="00D142F5"/>
    <w:rsid w:val="00D15BBD"/>
    <w:rsid w:val="00D1798C"/>
    <w:rsid w:val="00D31B8C"/>
    <w:rsid w:val="00D364E8"/>
    <w:rsid w:val="00D446B3"/>
    <w:rsid w:val="00D45832"/>
    <w:rsid w:val="00D45921"/>
    <w:rsid w:val="00D50058"/>
    <w:rsid w:val="00D537EC"/>
    <w:rsid w:val="00D57F9B"/>
    <w:rsid w:val="00D603B2"/>
    <w:rsid w:val="00D62C81"/>
    <w:rsid w:val="00D65391"/>
    <w:rsid w:val="00D7229C"/>
    <w:rsid w:val="00D735C6"/>
    <w:rsid w:val="00D8022A"/>
    <w:rsid w:val="00D80A64"/>
    <w:rsid w:val="00D9000B"/>
    <w:rsid w:val="00D94D4F"/>
    <w:rsid w:val="00DA2E71"/>
    <w:rsid w:val="00DA63E1"/>
    <w:rsid w:val="00DC1017"/>
    <w:rsid w:val="00DC6D54"/>
    <w:rsid w:val="00DD1BAC"/>
    <w:rsid w:val="00DE1A71"/>
    <w:rsid w:val="00DE566A"/>
    <w:rsid w:val="00DE6642"/>
    <w:rsid w:val="00DF18C9"/>
    <w:rsid w:val="00DF2487"/>
    <w:rsid w:val="00DF447A"/>
    <w:rsid w:val="00E02A74"/>
    <w:rsid w:val="00E0779F"/>
    <w:rsid w:val="00E10304"/>
    <w:rsid w:val="00E104BD"/>
    <w:rsid w:val="00E21DC5"/>
    <w:rsid w:val="00E24E19"/>
    <w:rsid w:val="00E26F35"/>
    <w:rsid w:val="00E30858"/>
    <w:rsid w:val="00E30BE9"/>
    <w:rsid w:val="00E37833"/>
    <w:rsid w:val="00E62996"/>
    <w:rsid w:val="00E635FC"/>
    <w:rsid w:val="00E64A55"/>
    <w:rsid w:val="00E76554"/>
    <w:rsid w:val="00E80989"/>
    <w:rsid w:val="00E81B56"/>
    <w:rsid w:val="00E84621"/>
    <w:rsid w:val="00E91276"/>
    <w:rsid w:val="00E93091"/>
    <w:rsid w:val="00E97D2A"/>
    <w:rsid w:val="00EA26FF"/>
    <w:rsid w:val="00EA3770"/>
    <w:rsid w:val="00EA72DD"/>
    <w:rsid w:val="00EB0B83"/>
    <w:rsid w:val="00EE2F68"/>
    <w:rsid w:val="00F1341C"/>
    <w:rsid w:val="00F159C2"/>
    <w:rsid w:val="00F17E05"/>
    <w:rsid w:val="00F21546"/>
    <w:rsid w:val="00F22D6F"/>
    <w:rsid w:val="00F23BBE"/>
    <w:rsid w:val="00F33BE9"/>
    <w:rsid w:val="00F35EA3"/>
    <w:rsid w:val="00F438D1"/>
    <w:rsid w:val="00F45036"/>
    <w:rsid w:val="00F54236"/>
    <w:rsid w:val="00F6644B"/>
    <w:rsid w:val="00F673DB"/>
    <w:rsid w:val="00F754E9"/>
    <w:rsid w:val="00F80F93"/>
    <w:rsid w:val="00F81EB9"/>
    <w:rsid w:val="00F86F16"/>
    <w:rsid w:val="00F917F3"/>
    <w:rsid w:val="00F91CD7"/>
    <w:rsid w:val="00FB097C"/>
    <w:rsid w:val="00FB2215"/>
    <w:rsid w:val="00FB3394"/>
    <w:rsid w:val="00FB45A8"/>
    <w:rsid w:val="00FC27BB"/>
    <w:rsid w:val="00FC6F67"/>
    <w:rsid w:val="00FD5DCD"/>
    <w:rsid w:val="00FE2456"/>
    <w:rsid w:val="00FE6756"/>
    <w:rsid w:val="00FF2A0D"/>
    <w:rsid w:val="00FF4D7A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621B"/>
  <w15:docId w15:val="{98EB4F26-12AC-4150-91B5-4FB74723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7232B"/>
    <w:rPr>
      <w:color w:val="0000FF"/>
      <w:u w:val="single"/>
    </w:rPr>
  </w:style>
  <w:style w:type="character" w:styleId="a4">
    <w:name w:val="Strong"/>
    <w:basedOn w:val="a0"/>
    <w:qFormat/>
    <w:rsid w:val="0077232B"/>
    <w:rPr>
      <w:b/>
      <w:bCs/>
    </w:rPr>
  </w:style>
  <w:style w:type="paragraph" w:styleId="a5">
    <w:name w:val="Normal (Web)"/>
    <w:basedOn w:val="a"/>
    <w:rsid w:val="0077232B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rsid w:val="008933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1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r.ru/" TargetMode="External"/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consultantplus://offline/ref=2770D01D3C3D1AD0D1F767D61410CE748B99F17490492D4181EADC1916C66FC4AD9AFE8855ACBF8E03EF0C3CC307C8F835E32D1FD8nEN8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oseltorg.ru" TargetMode="Externa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consultantplus://offline/ref=2770D01D3C3D1AD0D1F767D61410CE748B99F17490492D4181EADC1916C66FC4AD9AFE895CAEBF8E03EF0C3CC307C8F835E32D1FD8nEN8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770D01D3C3D1AD0D1F767D61410CE748B99F17490492D4181EADC1916C66FC4AD9AFE895DA7BF8E03EF0C3CC307C8F835E32D1FD8nEN8L" TargetMode="External"/><Relationship Id="rId20" Type="http://schemas.openxmlformats.org/officeDocument/2006/relationships/hyperlink" Target="https://torgi.gov.ru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oseltorg.ru" TargetMode="External"/><Relationship Id="rId11" Type="http://schemas.openxmlformats.org/officeDocument/2006/relationships/hyperlink" Target="http://www.lot-onlin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kumiizrkmr@rambler.ru" TargetMode="Externa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roseltorg.ru" TargetMode="External"/><Relationship Id="rId10" Type="http://schemas.openxmlformats.org/officeDocument/2006/relationships/hyperlink" Target="http://www.lot-onlinr.ru/" TargetMode="External"/><Relationship Id="rId19" Type="http://schemas.openxmlformats.org/officeDocument/2006/relationships/hyperlink" Target="consultantplus://offline/ref=2770D01D3C3D1AD0D1F767D61410CE748B99F17490492D4181EADC1916C66FC4AD9AFE8E55AFB6D950A00D608654DBF930E32F1CC4E9EA84n9N1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08A5-53FC-4496-A9DC-795C72BB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Komitet-03</cp:lastModifiedBy>
  <cp:revision>34</cp:revision>
  <cp:lastPrinted>2026-07-21T05:13:00Z</cp:lastPrinted>
  <dcterms:created xsi:type="dcterms:W3CDTF">2025-03-28T05:56:00Z</dcterms:created>
  <dcterms:modified xsi:type="dcterms:W3CDTF">2026-07-21T05:16:00Z</dcterms:modified>
</cp:coreProperties>
</file>